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7999" w14:textId="42782571" w:rsidR="008C5FA3" w:rsidRPr="001C102B" w:rsidRDefault="0081518A" w:rsidP="001C102B">
      <w:pPr>
        <w:pStyle w:val="Title"/>
        <w:shd w:val="clear" w:color="auto" w:fill="002060"/>
        <w:jc w:val="center"/>
        <w:rPr>
          <w:rFonts w:ascii="Arial" w:hAnsi="Arial" w:cs="Arial"/>
          <w:b/>
          <w:bCs/>
          <w:color w:val="FFFFFF" w:themeColor="background1"/>
          <w:sz w:val="36"/>
          <w:szCs w:val="36"/>
        </w:rPr>
      </w:pPr>
      <w:r>
        <w:rPr>
          <w:rFonts w:ascii="Arial" w:hAnsi="Arial" w:cs="Arial"/>
          <w:b/>
          <w:noProof/>
        </w:rPr>
        <w:drawing>
          <wp:anchor distT="0" distB="0" distL="114300" distR="114300" simplePos="0" relativeHeight="251660288" behindDoc="1" locked="1" layoutInCell="1" allowOverlap="1" wp14:anchorId="37E911B2" wp14:editId="7B0DAB39">
            <wp:simplePos x="0" y="0"/>
            <wp:positionH relativeFrom="column">
              <wp:posOffset>7264400</wp:posOffset>
            </wp:positionH>
            <wp:positionV relativeFrom="paragraph">
              <wp:posOffset>-1816735</wp:posOffset>
            </wp:positionV>
            <wp:extent cx="3499200" cy="3466800"/>
            <wp:effectExtent l="0" t="0" r="6350" b="635"/>
            <wp:wrapNone/>
            <wp:docPr id="5" name="Picture 5"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1">
                      <a:alphaModFix amt="35000"/>
                      <a:extLst>
                        <a:ext uri="{28A0092B-C50C-407E-A947-70E740481C1C}">
                          <a14:useLocalDpi xmlns:a14="http://schemas.microsoft.com/office/drawing/2010/main" val="0"/>
                        </a:ext>
                      </a:extLst>
                    </a:blip>
                    <a:srcRect l="-1696" t="-720" r="1"/>
                    <a:stretch/>
                  </pic:blipFill>
                  <pic:spPr bwMode="auto">
                    <a:xfrm>
                      <a:off x="0" y="0"/>
                      <a:ext cx="3499200" cy="34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FA3" w:rsidRPr="001C102B">
        <w:rPr>
          <w:rFonts w:ascii="Arial" w:hAnsi="Arial" w:cs="Arial"/>
          <w:b/>
          <w:bCs/>
          <w:color w:val="FFFFFF" w:themeColor="background1"/>
          <w:sz w:val="36"/>
          <w:szCs w:val="36"/>
        </w:rPr>
        <w:t>PROTOCOL</w:t>
      </w:r>
    </w:p>
    <w:p w14:paraId="5CFBF821" w14:textId="1A306DBC" w:rsidR="004E1AED" w:rsidRPr="001C102B" w:rsidRDefault="00D3080B" w:rsidP="001C102B">
      <w:pPr>
        <w:pStyle w:val="Title"/>
        <w:shd w:val="clear" w:color="auto" w:fill="002060"/>
        <w:jc w:val="center"/>
        <w:rPr>
          <w:rFonts w:ascii="Arial" w:hAnsi="Arial" w:cs="Arial"/>
          <w:b/>
          <w:bCs/>
          <w:color w:val="FFFFFF" w:themeColor="background1"/>
          <w:sz w:val="36"/>
          <w:szCs w:val="36"/>
        </w:rPr>
      </w:pPr>
      <w:r w:rsidRPr="001C102B">
        <w:rPr>
          <w:rFonts w:ascii="Arial" w:hAnsi="Arial" w:cs="Arial"/>
          <w:b/>
          <w:bCs/>
          <w:color w:val="FFFFFF" w:themeColor="background1"/>
          <w:sz w:val="36"/>
          <w:szCs w:val="36"/>
        </w:rPr>
        <w:t xml:space="preserve">TEMPLATE </w:t>
      </w:r>
      <w:r w:rsidR="00E07998" w:rsidRPr="001C102B">
        <w:rPr>
          <w:rFonts w:ascii="Arial" w:hAnsi="Arial" w:cs="Arial"/>
          <w:b/>
          <w:bCs/>
          <w:color w:val="FFFFFF" w:themeColor="background1"/>
          <w:sz w:val="36"/>
          <w:szCs w:val="36"/>
        </w:rPr>
        <w:t>Workforce development plan</w:t>
      </w:r>
    </w:p>
    <w:p w14:paraId="10F3ED6A" w14:textId="1FBC4EDB" w:rsidR="00C43D7B" w:rsidRPr="00C43D7B" w:rsidRDefault="00C43D7B" w:rsidP="000A3EF1">
      <w:pPr>
        <w:pStyle w:val="Title"/>
        <w:jc w:val="center"/>
        <w:rPr>
          <w:rFonts w:ascii="Arial" w:hAnsi="Arial" w:cs="Arial"/>
          <w:b/>
          <w:bCs/>
          <w:sz w:val="36"/>
          <w:szCs w:val="36"/>
        </w:rPr>
      </w:pPr>
    </w:p>
    <w:p w14:paraId="496AF044" w14:textId="76342E61" w:rsidR="00E07998" w:rsidRPr="000176A2" w:rsidRDefault="00E07998" w:rsidP="00237CEB">
      <w:pPr>
        <w:pStyle w:val="ListParagraph"/>
        <w:numPr>
          <w:ilvl w:val="0"/>
          <w:numId w:val="22"/>
        </w:numPr>
        <w:rPr>
          <w:rFonts w:ascii="Arial" w:hAnsi="Arial" w:cs="Arial"/>
          <w:b/>
          <w:u w:val="single"/>
        </w:rPr>
      </w:pPr>
      <w:r w:rsidRPr="000176A2">
        <w:rPr>
          <w:rFonts w:ascii="Arial" w:hAnsi="Arial" w:cs="Arial"/>
          <w:b/>
          <w:u w:val="single"/>
        </w:rPr>
        <w:t xml:space="preserve">Introduction </w:t>
      </w:r>
    </w:p>
    <w:p w14:paraId="05C99C2E" w14:textId="3B81B1BC" w:rsidR="00947644" w:rsidRPr="000176A2" w:rsidRDefault="008C5FA3" w:rsidP="00A85222">
      <w:pPr>
        <w:jc w:val="both"/>
        <w:rPr>
          <w:rFonts w:ascii="Arial" w:hAnsi="Arial" w:cs="Arial"/>
          <w:b/>
          <w:bCs/>
          <w:color w:val="002060"/>
        </w:rPr>
      </w:pPr>
      <w:r w:rsidRPr="000176A2">
        <w:rPr>
          <w:rFonts w:ascii="Arial" w:hAnsi="Arial" w:cs="Arial"/>
          <w:b/>
          <w:bCs/>
          <w:color w:val="002060"/>
        </w:rPr>
        <w:t>D</w:t>
      </w:r>
      <w:r w:rsidR="005D3C04" w:rsidRPr="000176A2">
        <w:rPr>
          <w:rFonts w:ascii="Arial" w:hAnsi="Arial" w:cs="Arial"/>
          <w:b/>
          <w:bCs/>
          <w:color w:val="002060"/>
        </w:rPr>
        <w:t xml:space="preserve">etail here the </w:t>
      </w:r>
      <w:r w:rsidR="00A85222" w:rsidRPr="000176A2">
        <w:rPr>
          <w:rFonts w:ascii="Arial" w:hAnsi="Arial" w:cs="Arial"/>
          <w:b/>
          <w:bCs/>
          <w:color w:val="002060"/>
        </w:rPr>
        <w:t>background to the current situation</w:t>
      </w:r>
      <w:r w:rsidR="00BA7DB1" w:rsidRPr="000176A2">
        <w:rPr>
          <w:rFonts w:ascii="Arial" w:hAnsi="Arial" w:cs="Arial"/>
          <w:b/>
          <w:bCs/>
          <w:color w:val="002060"/>
        </w:rPr>
        <w:t>s</w:t>
      </w:r>
      <w:r w:rsidR="00A85222" w:rsidRPr="000176A2">
        <w:rPr>
          <w:rFonts w:ascii="Arial" w:hAnsi="Arial" w:cs="Arial"/>
          <w:b/>
          <w:bCs/>
          <w:color w:val="002060"/>
        </w:rPr>
        <w:t xml:space="preserve"> facing the college e.g., post-merger, new leadership team, the impact of the government white paper </w:t>
      </w:r>
      <w:r w:rsidR="005D3C04" w:rsidRPr="000176A2">
        <w:rPr>
          <w:rFonts w:ascii="Arial" w:hAnsi="Arial" w:cs="Arial"/>
          <w:b/>
          <w:bCs/>
          <w:color w:val="002060"/>
        </w:rPr>
        <w:t>Skills for Jobs, response to empl</w:t>
      </w:r>
      <w:r w:rsidR="00B75BD3" w:rsidRPr="000176A2">
        <w:rPr>
          <w:rFonts w:ascii="Arial" w:hAnsi="Arial" w:cs="Arial"/>
          <w:b/>
          <w:bCs/>
          <w:color w:val="002060"/>
        </w:rPr>
        <w:t>oyers</w:t>
      </w:r>
    </w:p>
    <w:p w14:paraId="30350017" w14:textId="1B6BB936" w:rsidR="00D86B67" w:rsidRDefault="00225A6B" w:rsidP="00B75BD3">
      <w:pPr>
        <w:jc w:val="both"/>
        <w:rPr>
          <w:rFonts w:ascii="Arial" w:hAnsi="Arial" w:cs="Arial"/>
          <w:i/>
          <w:iCs/>
        </w:rPr>
      </w:pPr>
      <w:r w:rsidRPr="000176A2">
        <w:rPr>
          <w:rFonts w:ascii="Arial" w:hAnsi="Arial" w:cs="Arial"/>
          <w:i/>
          <w:iCs/>
        </w:rPr>
        <w:t>The aim of this Workforce Development Plan is to demonstrate how the s</w:t>
      </w:r>
      <w:r w:rsidR="00BE2958" w:rsidRPr="000176A2">
        <w:rPr>
          <w:rFonts w:ascii="Arial" w:hAnsi="Arial" w:cs="Arial"/>
          <w:i/>
          <w:iCs/>
        </w:rPr>
        <w:t>trategic aims of the college will be</w:t>
      </w:r>
      <w:r w:rsidRPr="000176A2">
        <w:rPr>
          <w:rFonts w:ascii="Arial" w:hAnsi="Arial" w:cs="Arial"/>
          <w:i/>
          <w:iCs/>
        </w:rPr>
        <w:t xml:space="preserve"> integrated </w:t>
      </w:r>
      <w:r w:rsidR="00947644" w:rsidRPr="000176A2">
        <w:rPr>
          <w:rFonts w:ascii="Arial" w:hAnsi="Arial" w:cs="Arial"/>
          <w:i/>
          <w:iCs/>
        </w:rPr>
        <w:t>in its people plans, by identifying the current workforce issues and identifying future workforce priorities.</w:t>
      </w:r>
    </w:p>
    <w:p w14:paraId="4F627637" w14:textId="54E41E37" w:rsidR="000176A2" w:rsidRPr="000176A2" w:rsidRDefault="000176A2" w:rsidP="00B75BD3">
      <w:pPr>
        <w:jc w:val="both"/>
        <w:rPr>
          <w:rFonts w:ascii="Arial" w:hAnsi="Arial" w:cs="Arial"/>
          <w:i/>
          <w:iCs/>
        </w:rPr>
      </w:pPr>
    </w:p>
    <w:p w14:paraId="7C512EE5" w14:textId="4CC5FE6B" w:rsidR="00E07998" w:rsidRPr="000176A2" w:rsidRDefault="00E07998" w:rsidP="00093060">
      <w:pPr>
        <w:pStyle w:val="ListParagraph"/>
        <w:numPr>
          <w:ilvl w:val="0"/>
          <w:numId w:val="22"/>
        </w:numPr>
        <w:jc w:val="both"/>
        <w:rPr>
          <w:rFonts w:ascii="Arial" w:hAnsi="Arial" w:cs="Arial"/>
          <w:b/>
          <w:u w:val="single"/>
        </w:rPr>
      </w:pPr>
      <w:r w:rsidRPr="000176A2">
        <w:rPr>
          <w:rFonts w:ascii="Arial" w:hAnsi="Arial" w:cs="Arial"/>
          <w:b/>
          <w:u w:val="single"/>
        </w:rPr>
        <w:t xml:space="preserve">Purpose </w:t>
      </w:r>
      <w:r w:rsidR="00145331" w:rsidRPr="000176A2">
        <w:rPr>
          <w:rFonts w:ascii="Arial" w:hAnsi="Arial" w:cs="Arial"/>
          <w:b/>
          <w:u w:val="single"/>
        </w:rPr>
        <w:t>and S</w:t>
      </w:r>
      <w:r w:rsidRPr="000176A2">
        <w:rPr>
          <w:rFonts w:ascii="Arial" w:hAnsi="Arial" w:cs="Arial"/>
          <w:b/>
          <w:u w:val="single"/>
        </w:rPr>
        <w:t xml:space="preserve">cope </w:t>
      </w:r>
    </w:p>
    <w:p w14:paraId="5180FE67" w14:textId="49AB0F56" w:rsidR="00947644" w:rsidRDefault="00947644" w:rsidP="00093060">
      <w:pPr>
        <w:jc w:val="both"/>
        <w:rPr>
          <w:rFonts w:ascii="Arial" w:hAnsi="Arial" w:cs="Arial"/>
          <w:i/>
          <w:iCs/>
        </w:rPr>
      </w:pPr>
      <w:r w:rsidRPr="000176A2">
        <w:rPr>
          <w:rFonts w:ascii="Arial" w:hAnsi="Arial" w:cs="Arial"/>
          <w:i/>
          <w:iCs/>
        </w:rPr>
        <w:t xml:space="preserve">Workforce planning is about preparing a comparison between present and future workforce </w:t>
      </w:r>
      <w:r w:rsidR="009F734B" w:rsidRPr="000176A2">
        <w:rPr>
          <w:rFonts w:ascii="Arial" w:hAnsi="Arial" w:cs="Arial"/>
          <w:i/>
          <w:iCs/>
        </w:rPr>
        <w:t>skills and competencies,</w:t>
      </w:r>
      <w:r w:rsidRPr="000176A2">
        <w:rPr>
          <w:rFonts w:ascii="Arial" w:hAnsi="Arial" w:cs="Arial"/>
          <w:i/>
          <w:iCs/>
        </w:rPr>
        <w:t xml:space="preserve"> identifying the </w:t>
      </w:r>
      <w:proofErr w:type="gramStart"/>
      <w:r w:rsidRPr="000176A2">
        <w:rPr>
          <w:rFonts w:ascii="Arial" w:hAnsi="Arial" w:cs="Arial"/>
          <w:i/>
          <w:iCs/>
        </w:rPr>
        <w:t>gaps</w:t>
      </w:r>
      <w:proofErr w:type="gramEnd"/>
      <w:r w:rsidRPr="000176A2">
        <w:rPr>
          <w:rFonts w:ascii="Arial" w:hAnsi="Arial" w:cs="Arial"/>
          <w:i/>
          <w:iCs/>
        </w:rPr>
        <w:t xml:space="preserve"> and developing strategies and plans to eliminate those gaps. This Workforce Development Plan has bee</w:t>
      </w:r>
      <w:r w:rsidR="003365FA" w:rsidRPr="000176A2">
        <w:rPr>
          <w:rFonts w:ascii="Arial" w:hAnsi="Arial" w:cs="Arial"/>
          <w:i/>
          <w:iCs/>
        </w:rPr>
        <w:t>n</w:t>
      </w:r>
      <w:r w:rsidRPr="000176A2">
        <w:rPr>
          <w:rFonts w:ascii="Arial" w:hAnsi="Arial" w:cs="Arial"/>
          <w:i/>
          <w:iCs/>
        </w:rPr>
        <w:t xml:space="preserve"> produced </w:t>
      </w:r>
      <w:r w:rsidR="00E117E9" w:rsidRPr="000176A2">
        <w:rPr>
          <w:rFonts w:ascii="Arial" w:hAnsi="Arial" w:cs="Arial"/>
          <w:i/>
          <w:iCs/>
        </w:rPr>
        <w:t>in</w:t>
      </w:r>
      <w:r w:rsidRPr="000176A2">
        <w:rPr>
          <w:rFonts w:ascii="Arial" w:hAnsi="Arial" w:cs="Arial"/>
          <w:i/>
          <w:iCs/>
        </w:rPr>
        <w:t xml:space="preserve"> consultation with senior managers and staff involved in the service planning for their areas</w:t>
      </w:r>
      <w:r w:rsidR="009F734B" w:rsidRPr="000176A2">
        <w:rPr>
          <w:rFonts w:ascii="Arial" w:hAnsi="Arial" w:cs="Arial"/>
          <w:i/>
          <w:iCs/>
        </w:rPr>
        <w:t>,</w:t>
      </w:r>
      <w:r w:rsidRPr="000176A2">
        <w:rPr>
          <w:rFonts w:ascii="Arial" w:hAnsi="Arial" w:cs="Arial"/>
          <w:i/>
          <w:iCs/>
        </w:rPr>
        <w:t xml:space="preserve"> to provide a summary of the specific </w:t>
      </w:r>
      <w:r w:rsidR="00705C70" w:rsidRPr="000176A2">
        <w:rPr>
          <w:rFonts w:ascii="Arial" w:hAnsi="Arial" w:cs="Arial"/>
          <w:i/>
          <w:iCs/>
        </w:rPr>
        <w:t xml:space="preserve">priorities and </w:t>
      </w:r>
      <w:r w:rsidRPr="000176A2">
        <w:rPr>
          <w:rFonts w:ascii="Arial" w:hAnsi="Arial" w:cs="Arial"/>
          <w:i/>
          <w:iCs/>
        </w:rPr>
        <w:t>options for resourcing</w:t>
      </w:r>
      <w:r w:rsidR="00705C70" w:rsidRPr="000176A2">
        <w:rPr>
          <w:rFonts w:ascii="Arial" w:hAnsi="Arial" w:cs="Arial"/>
          <w:i/>
          <w:iCs/>
        </w:rPr>
        <w:t xml:space="preserve"> </w:t>
      </w:r>
      <w:r w:rsidRPr="000176A2">
        <w:rPr>
          <w:rFonts w:ascii="Arial" w:hAnsi="Arial" w:cs="Arial"/>
          <w:i/>
          <w:iCs/>
        </w:rPr>
        <w:t xml:space="preserve">and </w:t>
      </w:r>
      <w:r w:rsidR="009F734B" w:rsidRPr="000176A2">
        <w:rPr>
          <w:rFonts w:ascii="Arial" w:hAnsi="Arial" w:cs="Arial"/>
          <w:i/>
          <w:iCs/>
        </w:rPr>
        <w:t xml:space="preserve">an overview of the </w:t>
      </w:r>
      <w:r w:rsidRPr="000176A2">
        <w:rPr>
          <w:rFonts w:ascii="Arial" w:hAnsi="Arial" w:cs="Arial"/>
          <w:i/>
          <w:iCs/>
        </w:rPr>
        <w:t xml:space="preserve">capacity to </w:t>
      </w:r>
      <w:r w:rsidR="009F734B" w:rsidRPr="000176A2">
        <w:rPr>
          <w:rFonts w:ascii="Arial" w:hAnsi="Arial" w:cs="Arial"/>
          <w:i/>
          <w:iCs/>
        </w:rPr>
        <w:t xml:space="preserve">deliver these plans. </w:t>
      </w:r>
    </w:p>
    <w:p w14:paraId="0386A010" w14:textId="6955E330" w:rsidR="000176A2" w:rsidRPr="000176A2" w:rsidRDefault="000176A2" w:rsidP="00093060">
      <w:pPr>
        <w:jc w:val="both"/>
        <w:rPr>
          <w:rFonts w:ascii="Arial" w:hAnsi="Arial" w:cs="Arial"/>
          <w:i/>
          <w:iCs/>
        </w:rPr>
      </w:pPr>
    </w:p>
    <w:p w14:paraId="6194017B" w14:textId="20390C3E" w:rsidR="009F734B" w:rsidRPr="000176A2" w:rsidRDefault="00E07998" w:rsidP="0076003A">
      <w:pPr>
        <w:pStyle w:val="ListParagraph"/>
        <w:numPr>
          <w:ilvl w:val="0"/>
          <w:numId w:val="22"/>
        </w:numPr>
        <w:jc w:val="both"/>
        <w:rPr>
          <w:rFonts w:ascii="Arial" w:hAnsi="Arial" w:cs="Arial"/>
          <w:b/>
          <w:u w:val="single"/>
        </w:rPr>
      </w:pPr>
      <w:r w:rsidRPr="000176A2">
        <w:rPr>
          <w:rFonts w:ascii="Arial" w:hAnsi="Arial" w:cs="Arial"/>
          <w:b/>
          <w:u w:val="single"/>
        </w:rPr>
        <w:t>Context</w:t>
      </w:r>
    </w:p>
    <w:p w14:paraId="0609A514" w14:textId="37EAAB00" w:rsidR="009F734B" w:rsidRPr="000176A2" w:rsidRDefault="002B0223" w:rsidP="002B0223">
      <w:pPr>
        <w:ind w:firstLine="360"/>
        <w:jc w:val="both"/>
        <w:rPr>
          <w:rFonts w:ascii="Arial" w:hAnsi="Arial" w:cs="Arial"/>
          <w:b/>
          <w:bCs/>
          <w:color w:val="002060"/>
        </w:rPr>
      </w:pPr>
      <w:r w:rsidRPr="000176A2">
        <w:rPr>
          <w:rFonts w:ascii="Arial" w:hAnsi="Arial" w:cs="Arial"/>
          <w:b/>
          <w:bCs/>
          <w:color w:val="002060"/>
        </w:rPr>
        <w:t xml:space="preserve">3.1 </w:t>
      </w:r>
      <w:r w:rsidR="00237CEB" w:rsidRPr="000176A2">
        <w:rPr>
          <w:rFonts w:ascii="Arial" w:hAnsi="Arial" w:cs="Arial"/>
          <w:b/>
          <w:bCs/>
          <w:color w:val="002060"/>
        </w:rPr>
        <w:t>N</w:t>
      </w:r>
      <w:r w:rsidR="00E8769D" w:rsidRPr="000176A2">
        <w:rPr>
          <w:rFonts w:ascii="Arial" w:hAnsi="Arial" w:cs="Arial"/>
          <w:b/>
          <w:bCs/>
          <w:color w:val="002060"/>
        </w:rPr>
        <w:t xml:space="preserve">ational and Local </w:t>
      </w:r>
      <w:r w:rsidR="00D51209" w:rsidRPr="000176A2">
        <w:rPr>
          <w:rFonts w:ascii="Arial" w:hAnsi="Arial" w:cs="Arial"/>
          <w:b/>
          <w:bCs/>
          <w:color w:val="002060"/>
        </w:rPr>
        <w:t xml:space="preserve">Context </w:t>
      </w:r>
      <w:r w:rsidR="00E0282A" w:rsidRPr="000176A2">
        <w:rPr>
          <w:rFonts w:ascii="Arial" w:hAnsi="Arial" w:cs="Arial"/>
          <w:b/>
          <w:bCs/>
          <w:color w:val="002060"/>
        </w:rPr>
        <w:t>(external and internal drivers)</w:t>
      </w:r>
    </w:p>
    <w:p w14:paraId="2718090D" w14:textId="60933EE7" w:rsidR="008C5FA3" w:rsidRPr="000176A2" w:rsidRDefault="002B0223" w:rsidP="002B0223">
      <w:pPr>
        <w:ind w:firstLine="360"/>
        <w:jc w:val="both"/>
        <w:rPr>
          <w:rFonts w:ascii="Arial" w:hAnsi="Arial" w:cs="Arial"/>
          <w:b/>
          <w:bCs/>
          <w:color w:val="002060"/>
        </w:rPr>
      </w:pPr>
      <w:r w:rsidRPr="000176A2">
        <w:rPr>
          <w:rFonts w:ascii="Arial" w:hAnsi="Arial" w:cs="Arial"/>
          <w:b/>
          <w:bCs/>
          <w:color w:val="002060"/>
        </w:rPr>
        <w:t xml:space="preserve">3.2 </w:t>
      </w:r>
      <w:r w:rsidR="00B75BD3" w:rsidRPr="000176A2">
        <w:rPr>
          <w:rFonts w:ascii="Arial" w:hAnsi="Arial" w:cs="Arial"/>
          <w:b/>
          <w:bCs/>
          <w:color w:val="002060"/>
        </w:rPr>
        <w:t>DATA</w:t>
      </w:r>
      <w:r w:rsidR="00E0282A" w:rsidRPr="000176A2">
        <w:rPr>
          <w:rFonts w:ascii="Arial" w:hAnsi="Arial" w:cs="Arial"/>
          <w:b/>
          <w:bCs/>
          <w:color w:val="002060"/>
        </w:rPr>
        <w:t>:</w:t>
      </w:r>
      <w:r w:rsidR="00B75BD3" w:rsidRPr="000176A2">
        <w:rPr>
          <w:rFonts w:ascii="Arial" w:hAnsi="Arial" w:cs="Arial"/>
          <w:b/>
          <w:bCs/>
          <w:color w:val="002060"/>
        </w:rPr>
        <w:t xml:space="preserve"> staff and student numbers etc</w:t>
      </w:r>
      <w:r w:rsidR="00E117E9" w:rsidRPr="000176A2">
        <w:rPr>
          <w:rFonts w:ascii="Arial" w:hAnsi="Arial" w:cs="Arial"/>
          <w:b/>
          <w:bCs/>
          <w:color w:val="002060"/>
        </w:rPr>
        <w:t>.</w:t>
      </w:r>
    </w:p>
    <w:p w14:paraId="6876731C" w14:textId="0BE0FC69" w:rsidR="00E0282A" w:rsidRPr="000176A2" w:rsidRDefault="0081518A" w:rsidP="002B0223">
      <w:pPr>
        <w:ind w:firstLine="360"/>
        <w:jc w:val="both"/>
        <w:rPr>
          <w:rFonts w:ascii="Arial" w:hAnsi="Arial" w:cs="Arial"/>
          <w:b/>
          <w:bCs/>
          <w:color w:val="002060"/>
        </w:rPr>
      </w:pPr>
      <w:r>
        <w:rPr>
          <w:rFonts w:ascii="Arial" w:hAnsi="Arial" w:cs="Arial"/>
          <w:b/>
          <w:noProof/>
        </w:rPr>
        <w:drawing>
          <wp:anchor distT="0" distB="0" distL="114300" distR="114300" simplePos="0" relativeHeight="251662336" behindDoc="1" locked="1" layoutInCell="1" allowOverlap="1" wp14:anchorId="6983315D" wp14:editId="566E9CCC">
            <wp:simplePos x="0" y="0"/>
            <wp:positionH relativeFrom="column">
              <wp:posOffset>-2902793</wp:posOffset>
            </wp:positionH>
            <wp:positionV relativeFrom="paragraph">
              <wp:posOffset>342900</wp:posOffset>
            </wp:positionV>
            <wp:extent cx="3499200" cy="3466800"/>
            <wp:effectExtent l="0" t="0" r="6350" b="635"/>
            <wp:wrapNone/>
            <wp:docPr id="6" name="Picture 6"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1">
                      <a:alphaModFix amt="35000"/>
                      <a:extLst>
                        <a:ext uri="{28A0092B-C50C-407E-A947-70E740481C1C}">
                          <a14:useLocalDpi xmlns:a14="http://schemas.microsoft.com/office/drawing/2010/main" val="0"/>
                        </a:ext>
                      </a:extLst>
                    </a:blip>
                    <a:srcRect l="-1696" t="-720" r="1"/>
                    <a:stretch/>
                  </pic:blipFill>
                  <pic:spPr bwMode="auto">
                    <a:xfrm>
                      <a:off x="0" y="0"/>
                      <a:ext cx="3499200" cy="34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40F0FE" w14:textId="2B55BFE7" w:rsidR="00E0282A" w:rsidRPr="000176A2" w:rsidRDefault="00E0282A" w:rsidP="002B0223">
      <w:pPr>
        <w:ind w:firstLine="360"/>
        <w:jc w:val="both"/>
        <w:rPr>
          <w:rFonts w:ascii="Arial" w:hAnsi="Arial" w:cs="Arial"/>
          <w:b/>
          <w:bCs/>
          <w:color w:val="002060"/>
        </w:rPr>
      </w:pPr>
    </w:p>
    <w:p w14:paraId="350B8CA2" w14:textId="12D56EB6" w:rsidR="00E0282A" w:rsidRPr="000176A2" w:rsidRDefault="00E0282A" w:rsidP="002B0223">
      <w:pPr>
        <w:ind w:firstLine="360"/>
        <w:jc w:val="both"/>
        <w:rPr>
          <w:rFonts w:ascii="Arial" w:hAnsi="Arial" w:cs="Arial"/>
          <w:b/>
          <w:bCs/>
          <w:color w:val="002060"/>
        </w:rPr>
      </w:pPr>
    </w:p>
    <w:p w14:paraId="18B19C6B" w14:textId="632E187D" w:rsidR="00E0282A" w:rsidRPr="000176A2" w:rsidRDefault="00E0282A" w:rsidP="002B0223">
      <w:pPr>
        <w:ind w:firstLine="360"/>
        <w:jc w:val="both"/>
        <w:rPr>
          <w:rFonts w:ascii="Arial" w:hAnsi="Arial" w:cs="Arial"/>
          <w:b/>
          <w:bCs/>
          <w:color w:val="002060"/>
        </w:rPr>
      </w:pPr>
    </w:p>
    <w:p w14:paraId="21BE3CBD" w14:textId="7A6E67C5" w:rsidR="00E0282A" w:rsidRPr="000176A2" w:rsidRDefault="0081518A" w:rsidP="002B0223">
      <w:pPr>
        <w:ind w:firstLine="360"/>
        <w:jc w:val="both"/>
        <w:rPr>
          <w:rFonts w:ascii="Arial" w:hAnsi="Arial" w:cs="Arial"/>
          <w:b/>
          <w:bCs/>
          <w:color w:val="002060"/>
        </w:rPr>
      </w:pPr>
      <w:r>
        <w:rPr>
          <w:rFonts w:ascii="Arial" w:hAnsi="Arial" w:cs="Arial"/>
          <w:b/>
          <w:noProof/>
        </w:rPr>
        <w:lastRenderedPageBreak/>
        <w:drawing>
          <wp:anchor distT="0" distB="0" distL="114300" distR="114300" simplePos="0" relativeHeight="251664384" behindDoc="1" locked="1" layoutInCell="1" allowOverlap="1" wp14:anchorId="6B010A8C" wp14:editId="6C8217F2">
            <wp:simplePos x="0" y="0"/>
            <wp:positionH relativeFrom="column">
              <wp:posOffset>-1431925</wp:posOffset>
            </wp:positionH>
            <wp:positionV relativeFrom="paragraph">
              <wp:posOffset>-1450975</wp:posOffset>
            </wp:positionV>
            <wp:extent cx="2008800" cy="2221200"/>
            <wp:effectExtent l="0" t="0" r="0" b="8255"/>
            <wp:wrapNone/>
            <wp:docPr id="7" name="Picture 7"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1">
                      <a:alphaModFix amt="35000"/>
                      <a:extLst>
                        <a:ext uri="{28A0092B-C50C-407E-A947-70E740481C1C}">
                          <a14:useLocalDpi xmlns:a14="http://schemas.microsoft.com/office/drawing/2010/main" val="0"/>
                        </a:ext>
                      </a:extLst>
                    </a:blip>
                    <a:srcRect l="41625" t="35420" r="1" b="-1"/>
                    <a:stretch/>
                  </pic:blipFill>
                  <pic:spPr bwMode="auto">
                    <a:xfrm>
                      <a:off x="0" y="0"/>
                      <a:ext cx="2008800" cy="222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AF2CAA" w14:textId="44D5EE44" w:rsidR="00E0282A" w:rsidRPr="000176A2" w:rsidRDefault="00E0282A" w:rsidP="002B0223">
      <w:pPr>
        <w:ind w:firstLine="360"/>
        <w:jc w:val="both"/>
        <w:rPr>
          <w:rFonts w:ascii="Arial" w:hAnsi="Arial" w:cs="Arial"/>
          <w:b/>
          <w:bCs/>
          <w:color w:val="002060"/>
        </w:rPr>
      </w:pPr>
    </w:p>
    <w:p w14:paraId="308DA0FF" w14:textId="11E41ED4" w:rsidR="007A119E" w:rsidRPr="000176A2" w:rsidRDefault="007A119E" w:rsidP="00093060">
      <w:pPr>
        <w:pStyle w:val="ListParagraph"/>
        <w:numPr>
          <w:ilvl w:val="0"/>
          <w:numId w:val="22"/>
        </w:numPr>
        <w:jc w:val="both"/>
        <w:rPr>
          <w:rFonts w:ascii="Arial" w:hAnsi="Arial" w:cs="Arial"/>
          <w:b/>
          <w:u w:val="single"/>
        </w:rPr>
      </w:pPr>
      <w:r w:rsidRPr="000176A2">
        <w:rPr>
          <w:rFonts w:ascii="Arial" w:hAnsi="Arial" w:cs="Arial"/>
          <w:b/>
          <w:u w:val="single"/>
        </w:rPr>
        <w:t xml:space="preserve">Curriculum Design and Delivery </w:t>
      </w:r>
    </w:p>
    <w:p w14:paraId="0CC3FA08" w14:textId="24A9B46E" w:rsidR="002A0C49" w:rsidRPr="000176A2" w:rsidRDefault="008C5FA3" w:rsidP="00093060">
      <w:pPr>
        <w:autoSpaceDE w:val="0"/>
        <w:autoSpaceDN w:val="0"/>
        <w:adjustRightInd w:val="0"/>
        <w:spacing w:after="0" w:line="240" w:lineRule="auto"/>
        <w:jc w:val="both"/>
        <w:rPr>
          <w:rFonts w:ascii="Arial" w:hAnsi="Arial" w:cs="Arial"/>
          <w:b/>
          <w:bCs/>
          <w:color w:val="002060"/>
        </w:rPr>
      </w:pPr>
      <w:r w:rsidRPr="000176A2">
        <w:rPr>
          <w:rFonts w:ascii="Arial" w:hAnsi="Arial" w:cs="Arial"/>
          <w:b/>
          <w:bCs/>
          <w:color w:val="002060"/>
        </w:rPr>
        <w:t xml:space="preserve">Note here curriculum planning and new approaches to delivery </w:t>
      </w:r>
      <w:r w:rsidR="00E117E9" w:rsidRPr="000176A2">
        <w:rPr>
          <w:rFonts w:ascii="Arial" w:hAnsi="Arial" w:cs="Arial"/>
          <w:b/>
          <w:bCs/>
          <w:color w:val="002060"/>
        </w:rPr>
        <w:t xml:space="preserve">such as T Levels and </w:t>
      </w:r>
      <w:r w:rsidR="00454937" w:rsidRPr="000176A2">
        <w:rPr>
          <w:rFonts w:ascii="Arial" w:hAnsi="Arial" w:cs="Arial"/>
          <w:b/>
          <w:bCs/>
          <w:color w:val="002060"/>
        </w:rPr>
        <w:t>digital technology</w:t>
      </w:r>
      <w:r w:rsidR="00E0282A" w:rsidRPr="000176A2">
        <w:rPr>
          <w:rFonts w:ascii="Arial" w:hAnsi="Arial" w:cs="Arial"/>
          <w:b/>
          <w:bCs/>
          <w:color w:val="002060"/>
        </w:rPr>
        <w:t xml:space="preserve"> etc.</w:t>
      </w:r>
    </w:p>
    <w:p w14:paraId="1BF0B66F" w14:textId="77777777" w:rsidR="0076003A" w:rsidRPr="000176A2" w:rsidRDefault="0076003A" w:rsidP="00093060">
      <w:pPr>
        <w:autoSpaceDE w:val="0"/>
        <w:autoSpaceDN w:val="0"/>
        <w:adjustRightInd w:val="0"/>
        <w:spacing w:after="0" w:line="240" w:lineRule="auto"/>
        <w:jc w:val="both"/>
        <w:rPr>
          <w:rFonts w:ascii="Arial" w:hAnsi="Arial" w:cs="Arial"/>
        </w:rPr>
      </w:pPr>
    </w:p>
    <w:p w14:paraId="36218527" w14:textId="47E57E3F" w:rsidR="00123290" w:rsidRPr="000176A2" w:rsidRDefault="00145331" w:rsidP="00093060">
      <w:pPr>
        <w:pStyle w:val="ListParagraph"/>
        <w:numPr>
          <w:ilvl w:val="0"/>
          <w:numId w:val="22"/>
        </w:numPr>
        <w:jc w:val="both"/>
        <w:rPr>
          <w:rFonts w:ascii="Arial" w:hAnsi="Arial" w:cs="Arial"/>
        </w:rPr>
      </w:pPr>
      <w:r w:rsidRPr="000176A2">
        <w:rPr>
          <w:rFonts w:ascii="Arial" w:hAnsi="Arial" w:cs="Arial"/>
          <w:b/>
          <w:u w:val="single"/>
        </w:rPr>
        <w:t>W</w:t>
      </w:r>
      <w:r w:rsidR="00E07998" w:rsidRPr="000176A2">
        <w:rPr>
          <w:rFonts w:ascii="Arial" w:hAnsi="Arial" w:cs="Arial"/>
          <w:b/>
          <w:u w:val="single"/>
        </w:rPr>
        <w:t xml:space="preserve">orkforce </w:t>
      </w:r>
      <w:r w:rsidR="00812134" w:rsidRPr="000176A2">
        <w:rPr>
          <w:rFonts w:ascii="Arial" w:hAnsi="Arial" w:cs="Arial"/>
          <w:b/>
          <w:u w:val="single"/>
        </w:rPr>
        <w:t>Priorities</w:t>
      </w:r>
      <w:r w:rsidR="008C5FA3" w:rsidRPr="000176A2">
        <w:rPr>
          <w:rFonts w:ascii="Arial" w:hAnsi="Arial" w:cs="Arial"/>
          <w:b/>
          <w:u w:val="single"/>
        </w:rPr>
        <w:t xml:space="preserve"> </w:t>
      </w:r>
    </w:p>
    <w:p w14:paraId="4D074EE1" w14:textId="6918977B" w:rsidR="00AF7153" w:rsidRPr="000176A2" w:rsidRDefault="00EB57F3" w:rsidP="00EB57F3">
      <w:pPr>
        <w:jc w:val="both"/>
        <w:rPr>
          <w:rFonts w:ascii="Arial" w:hAnsi="Arial" w:cs="Arial"/>
          <w:b/>
          <w:bCs/>
          <w:color w:val="002060"/>
        </w:rPr>
      </w:pPr>
      <w:r w:rsidRPr="000176A2">
        <w:rPr>
          <w:rFonts w:ascii="Arial" w:hAnsi="Arial" w:cs="Arial"/>
          <w:b/>
          <w:bCs/>
          <w:color w:val="002060"/>
        </w:rPr>
        <w:t>Suggestions: i</w:t>
      </w:r>
      <w:r w:rsidR="00DF639D" w:rsidRPr="000176A2">
        <w:rPr>
          <w:rFonts w:ascii="Arial" w:hAnsi="Arial" w:cs="Arial"/>
          <w:b/>
          <w:bCs/>
          <w:color w:val="002060"/>
        </w:rPr>
        <w:t>nclude</w:t>
      </w:r>
      <w:r w:rsidRPr="000176A2">
        <w:rPr>
          <w:rFonts w:ascii="Arial" w:hAnsi="Arial" w:cs="Arial"/>
          <w:b/>
          <w:bCs/>
          <w:color w:val="002060"/>
        </w:rPr>
        <w:t xml:space="preserve"> here</w:t>
      </w:r>
      <w:r w:rsidR="00DF639D" w:rsidRPr="000176A2">
        <w:rPr>
          <w:rFonts w:ascii="Arial" w:hAnsi="Arial" w:cs="Arial"/>
          <w:b/>
          <w:bCs/>
          <w:color w:val="002060"/>
        </w:rPr>
        <w:t xml:space="preserve"> for </w:t>
      </w:r>
      <w:proofErr w:type="gramStart"/>
      <w:r w:rsidR="00DF639D" w:rsidRPr="000176A2">
        <w:rPr>
          <w:rFonts w:ascii="Arial" w:hAnsi="Arial" w:cs="Arial"/>
          <w:b/>
          <w:bCs/>
          <w:color w:val="002060"/>
        </w:rPr>
        <w:t>example;</w:t>
      </w:r>
      <w:proofErr w:type="gramEnd"/>
    </w:p>
    <w:p w14:paraId="319B1757" w14:textId="543A0BF1" w:rsidR="00E07998" w:rsidRPr="000176A2" w:rsidRDefault="00145331" w:rsidP="00AF7153">
      <w:pPr>
        <w:pStyle w:val="ListParagraph"/>
        <w:numPr>
          <w:ilvl w:val="0"/>
          <w:numId w:val="37"/>
        </w:numPr>
        <w:jc w:val="both"/>
        <w:rPr>
          <w:rFonts w:ascii="Arial" w:hAnsi="Arial" w:cs="Arial"/>
          <w:i/>
        </w:rPr>
      </w:pPr>
      <w:r w:rsidRPr="000176A2">
        <w:rPr>
          <w:rFonts w:ascii="Arial" w:hAnsi="Arial" w:cs="Arial"/>
          <w:i/>
        </w:rPr>
        <w:t xml:space="preserve">Resource </w:t>
      </w:r>
      <w:r w:rsidR="00E07998" w:rsidRPr="000176A2">
        <w:rPr>
          <w:rFonts w:ascii="Arial" w:hAnsi="Arial" w:cs="Arial"/>
          <w:i/>
        </w:rPr>
        <w:t>Planning</w:t>
      </w:r>
      <w:r w:rsidRPr="000176A2">
        <w:rPr>
          <w:rFonts w:ascii="Arial" w:hAnsi="Arial" w:cs="Arial"/>
          <w:i/>
        </w:rPr>
        <w:t xml:space="preserve"> and Staff </w:t>
      </w:r>
      <w:proofErr w:type="spellStart"/>
      <w:r w:rsidRPr="000176A2">
        <w:rPr>
          <w:rFonts w:ascii="Arial" w:hAnsi="Arial" w:cs="Arial"/>
          <w:i/>
        </w:rPr>
        <w:t>Utilisation</w:t>
      </w:r>
      <w:proofErr w:type="spellEnd"/>
      <w:r w:rsidRPr="000176A2">
        <w:rPr>
          <w:rFonts w:ascii="Arial" w:hAnsi="Arial" w:cs="Arial"/>
          <w:i/>
        </w:rPr>
        <w:t xml:space="preserve"> </w:t>
      </w:r>
    </w:p>
    <w:p w14:paraId="25DB2F16" w14:textId="66F07D96" w:rsidR="007A0B6C" w:rsidRPr="000176A2" w:rsidRDefault="004B7906" w:rsidP="00093060">
      <w:pPr>
        <w:jc w:val="both"/>
        <w:rPr>
          <w:rFonts w:ascii="Arial" w:hAnsi="Arial" w:cs="Arial"/>
          <w:i/>
          <w:iCs/>
        </w:rPr>
      </w:pPr>
      <w:r w:rsidRPr="000176A2">
        <w:rPr>
          <w:rFonts w:ascii="Arial" w:hAnsi="Arial" w:cs="Arial"/>
          <w:i/>
          <w:iCs/>
        </w:rPr>
        <w:t xml:space="preserve">In response to the curriculum plan and predicted and actual student </w:t>
      </w:r>
      <w:r w:rsidR="009D325A" w:rsidRPr="000176A2">
        <w:rPr>
          <w:rFonts w:ascii="Arial" w:hAnsi="Arial" w:cs="Arial"/>
          <w:i/>
          <w:iCs/>
        </w:rPr>
        <w:t>numbers,</w:t>
      </w:r>
      <w:r w:rsidRPr="000176A2">
        <w:rPr>
          <w:rFonts w:ascii="Arial" w:hAnsi="Arial" w:cs="Arial"/>
          <w:i/>
          <w:iCs/>
        </w:rPr>
        <w:t xml:space="preserve"> </w:t>
      </w:r>
      <w:r w:rsidR="00840959" w:rsidRPr="000176A2">
        <w:rPr>
          <w:rFonts w:ascii="Arial" w:hAnsi="Arial" w:cs="Arial"/>
          <w:i/>
          <w:iCs/>
        </w:rPr>
        <w:t>c</w:t>
      </w:r>
      <w:r w:rsidR="007A0B6C" w:rsidRPr="000176A2">
        <w:rPr>
          <w:rFonts w:ascii="Arial" w:hAnsi="Arial" w:cs="Arial"/>
          <w:i/>
          <w:iCs/>
        </w:rPr>
        <w:t xml:space="preserve">ollege </w:t>
      </w:r>
      <w:r w:rsidR="009D325A" w:rsidRPr="000176A2">
        <w:rPr>
          <w:rFonts w:ascii="Arial" w:hAnsi="Arial" w:cs="Arial"/>
          <w:i/>
          <w:iCs/>
        </w:rPr>
        <w:t xml:space="preserve">managers </w:t>
      </w:r>
      <w:r w:rsidRPr="000176A2">
        <w:rPr>
          <w:rFonts w:ascii="Arial" w:hAnsi="Arial" w:cs="Arial"/>
          <w:i/>
          <w:iCs/>
        </w:rPr>
        <w:t xml:space="preserve">will </w:t>
      </w:r>
      <w:r w:rsidR="00840959" w:rsidRPr="000176A2">
        <w:rPr>
          <w:rFonts w:ascii="Arial" w:hAnsi="Arial" w:cs="Arial"/>
          <w:i/>
          <w:iCs/>
        </w:rPr>
        <w:t xml:space="preserve">proactively </w:t>
      </w:r>
      <w:r w:rsidR="009D325A" w:rsidRPr="000176A2">
        <w:rPr>
          <w:rFonts w:ascii="Arial" w:hAnsi="Arial" w:cs="Arial"/>
          <w:i/>
          <w:iCs/>
        </w:rPr>
        <w:t>plan the</w:t>
      </w:r>
      <w:r w:rsidRPr="000176A2">
        <w:rPr>
          <w:rFonts w:ascii="Arial" w:hAnsi="Arial" w:cs="Arial"/>
          <w:i/>
          <w:iCs/>
        </w:rPr>
        <w:t xml:space="preserve"> resource requirements and maximize </w:t>
      </w:r>
      <w:r w:rsidR="009D325A" w:rsidRPr="000176A2">
        <w:rPr>
          <w:rFonts w:ascii="Arial" w:hAnsi="Arial" w:cs="Arial"/>
          <w:i/>
          <w:iCs/>
        </w:rPr>
        <w:t xml:space="preserve">staff </w:t>
      </w:r>
      <w:proofErr w:type="spellStart"/>
      <w:r w:rsidR="009D325A" w:rsidRPr="000176A2">
        <w:rPr>
          <w:rFonts w:ascii="Arial" w:hAnsi="Arial" w:cs="Arial"/>
          <w:i/>
          <w:iCs/>
        </w:rPr>
        <w:t>utili</w:t>
      </w:r>
      <w:r w:rsidR="00454937" w:rsidRPr="000176A2">
        <w:rPr>
          <w:rFonts w:ascii="Arial" w:hAnsi="Arial" w:cs="Arial"/>
          <w:i/>
          <w:iCs/>
        </w:rPr>
        <w:t>s</w:t>
      </w:r>
      <w:r w:rsidR="009D325A" w:rsidRPr="000176A2">
        <w:rPr>
          <w:rFonts w:ascii="Arial" w:hAnsi="Arial" w:cs="Arial"/>
          <w:i/>
          <w:iCs/>
        </w:rPr>
        <w:t>ation</w:t>
      </w:r>
      <w:proofErr w:type="spellEnd"/>
      <w:r w:rsidRPr="000176A2">
        <w:rPr>
          <w:rFonts w:ascii="Arial" w:hAnsi="Arial" w:cs="Arial"/>
          <w:i/>
          <w:iCs/>
        </w:rPr>
        <w:t xml:space="preserve"> and deployment across the colleg</w:t>
      </w:r>
      <w:r w:rsidR="009D325A" w:rsidRPr="000176A2">
        <w:rPr>
          <w:rFonts w:ascii="Arial" w:hAnsi="Arial" w:cs="Arial"/>
          <w:i/>
          <w:iCs/>
        </w:rPr>
        <w:t xml:space="preserve">e. The College focus will be on an attractive recruitment </w:t>
      </w:r>
      <w:r w:rsidR="003552D7" w:rsidRPr="000176A2">
        <w:rPr>
          <w:rFonts w:ascii="Arial" w:hAnsi="Arial" w:cs="Arial"/>
          <w:i/>
          <w:iCs/>
        </w:rPr>
        <w:t xml:space="preserve">offer </w:t>
      </w:r>
      <w:r w:rsidR="00840959" w:rsidRPr="000176A2">
        <w:rPr>
          <w:rFonts w:ascii="Arial" w:hAnsi="Arial" w:cs="Arial"/>
          <w:i/>
          <w:iCs/>
        </w:rPr>
        <w:t xml:space="preserve">and </w:t>
      </w:r>
      <w:r w:rsidR="00074EE5" w:rsidRPr="000176A2">
        <w:rPr>
          <w:rFonts w:ascii="Arial" w:hAnsi="Arial" w:cs="Arial"/>
          <w:i/>
          <w:iCs/>
        </w:rPr>
        <w:t xml:space="preserve">will undertake </w:t>
      </w:r>
      <w:r w:rsidR="00840959" w:rsidRPr="000176A2">
        <w:rPr>
          <w:rFonts w:ascii="Arial" w:hAnsi="Arial" w:cs="Arial"/>
          <w:i/>
          <w:iCs/>
        </w:rPr>
        <w:t xml:space="preserve">targeted recruitment campaigns. </w:t>
      </w:r>
      <w:r w:rsidR="003552D7" w:rsidRPr="000176A2">
        <w:rPr>
          <w:rFonts w:ascii="Arial" w:hAnsi="Arial" w:cs="Arial"/>
          <w:i/>
          <w:iCs/>
        </w:rPr>
        <w:t>Up skilling</w:t>
      </w:r>
      <w:r w:rsidR="009308C9" w:rsidRPr="000176A2">
        <w:rPr>
          <w:rFonts w:ascii="Arial" w:hAnsi="Arial" w:cs="Arial"/>
          <w:i/>
          <w:iCs/>
        </w:rPr>
        <w:t xml:space="preserve"> training will be focused for staff who require industry updates and relevant technical knowledge. Within its current capacity the college will maximize on its opportunity to recruit and train and ass</w:t>
      </w:r>
      <w:r w:rsidR="0055680E" w:rsidRPr="000176A2">
        <w:rPr>
          <w:rFonts w:ascii="Arial" w:hAnsi="Arial" w:cs="Arial"/>
          <w:i/>
          <w:iCs/>
        </w:rPr>
        <w:t>ess its apprentices</w:t>
      </w:r>
      <w:r w:rsidR="00DE47BC" w:rsidRPr="000176A2">
        <w:rPr>
          <w:rFonts w:ascii="Arial" w:hAnsi="Arial" w:cs="Arial"/>
          <w:i/>
          <w:iCs/>
        </w:rPr>
        <w:t xml:space="preserve">. </w:t>
      </w:r>
      <w:r w:rsidR="00420B2C" w:rsidRPr="000176A2">
        <w:rPr>
          <w:rFonts w:ascii="Arial" w:hAnsi="Arial" w:cs="Arial"/>
          <w:i/>
          <w:iCs/>
        </w:rPr>
        <w:t xml:space="preserve">The college will also invest in </w:t>
      </w:r>
      <w:r w:rsidR="0055680E" w:rsidRPr="000176A2">
        <w:rPr>
          <w:rFonts w:ascii="Arial" w:hAnsi="Arial" w:cs="Arial"/>
          <w:i/>
          <w:iCs/>
        </w:rPr>
        <w:t xml:space="preserve">a </w:t>
      </w:r>
      <w:r w:rsidR="00420B2C" w:rsidRPr="000176A2">
        <w:rPr>
          <w:rFonts w:ascii="Arial" w:hAnsi="Arial" w:cs="Arial"/>
          <w:i/>
          <w:iCs/>
        </w:rPr>
        <w:t>recruitment and devel</w:t>
      </w:r>
      <w:r w:rsidR="0055680E" w:rsidRPr="000176A2">
        <w:rPr>
          <w:rFonts w:ascii="Arial" w:hAnsi="Arial" w:cs="Arial"/>
          <w:i/>
          <w:iCs/>
        </w:rPr>
        <w:t xml:space="preserve">opment </w:t>
      </w:r>
      <w:proofErr w:type="spellStart"/>
      <w:r w:rsidR="0055680E" w:rsidRPr="000176A2">
        <w:rPr>
          <w:rFonts w:ascii="Arial" w:hAnsi="Arial" w:cs="Arial"/>
          <w:i/>
          <w:iCs/>
        </w:rPr>
        <w:t>programme</w:t>
      </w:r>
      <w:proofErr w:type="spellEnd"/>
      <w:r w:rsidR="00420B2C" w:rsidRPr="000176A2">
        <w:rPr>
          <w:rFonts w:ascii="Arial" w:hAnsi="Arial" w:cs="Arial"/>
          <w:i/>
          <w:iCs/>
        </w:rPr>
        <w:t xml:space="preserve"> to attract those people looking for </w:t>
      </w:r>
      <w:r w:rsidR="00705C70" w:rsidRPr="000176A2">
        <w:rPr>
          <w:rFonts w:ascii="Arial" w:hAnsi="Arial" w:cs="Arial"/>
          <w:i/>
          <w:iCs/>
        </w:rPr>
        <w:t xml:space="preserve">a </w:t>
      </w:r>
      <w:r w:rsidR="00420B2C" w:rsidRPr="000176A2">
        <w:rPr>
          <w:rFonts w:ascii="Arial" w:hAnsi="Arial" w:cs="Arial"/>
          <w:i/>
          <w:iCs/>
        </w:rPr>
        <w:t xml:space="preserve">career </w:t>
      </w:r>
      <w:r w:rsidR="00814B67" w:rsidRPr="000176A2">
        <w:rPr>
          <w:rFonts w:ascii="Arial" w:hAnsi="Arial" w:cs="Arial"/>
          <w:i/>
          <w:iCs/>
        </w:rPr>
        <w:t>transition</w:t>
      </w:r>
      <w:r w:rsidR="00420B2C" w:rsidRPr="000176A2">
        <w:rPr>
          <w:rFonts w:ascii="Arial" w:hAnsi="Arial" w:cs="Arial"/>
          <w:i/>
          <w:iCs/>
        </w:rPr>
        <w:t xml:space="preserve"> into Further Education.   </w:t>
      </w:r>
    </w:p>
    <w:p w14:paraId="64AA2799" w14:textId="15615D04" w:rsidR="00E07998" w:rsidRPr="000176A2" w:rsidRDefault="00E07998" w:rsidP="00AF7153">
      <w:pPr>
        <w:pStyle w:val="ListParagraph"/>
        <w:numPr>
          <w:ilvl w:val="0"/>
          <w:numId w:val="37"/>
        </w:numPr>
        <w:jc w:val="both"/>
        <w:rPr>
          <w:rFonts w:ascii="Arial" w:hAnsi="Arial" w:cs="Arial"/>
          <w:i/>
        </w:rPr>
      </w:pPr>
      <w:r w:rsidRPr="000176A2">
        <w:rPr>
          <w:rFonts w:ascii="Arial" w:hAnsi="Arial" w:cs="Arial"/>
          <w:i/>
        </w:rPr>
        <w:t xml:space="preserve">Talent Management </w:t>
      </w:r>
      <w:r w:rsidR="00E8769D" w:rsidRPr="000176A2">
        <w:rPr>
          <w:rFonts w:ascii="Arial" w:hAnsi="Arial" w:cs="Arial"/>
          <w:i/>
        </w:rPr>
        <w:t>and Retention</w:t>
      </w:r>
    </w:p>
    <w:p w14:paraId="6EBDF2CB" w14:textId="5E06054B" w:rsidR="004B7906" w:rsidRPr="000176A2" w:rsidRDefault="00840959" w:rsidP="00093060">
      <w:pPr>
        <w:jc w:val="both"/>
        <w:rPr>
          <w:rFonts w:ascii="Arial" w:hAnsi="Arial" w:cs="Arial"/>
          <w:i/>
          <w:iCs/>
        </w:rPr>
      </w:pPr>
      <w:r w:rsidRPr="000176A2">
        <w:rPr>
          <w:rFonts w:ascii="Arial" w:hAnsi="Arial" w:cs="Arial"/>
          <w:i/>
          <w:iCs/>
        </w:rPr>
        <w:t>A full evaluation will be carried out to identify the ‘talent pool’ identifying staff with potential, development needs, or alternatively performance issues which need addressing.</w:t>
      </w:r>
      <w:r w:rsidR="00264090" w:rsidRPr="000176A2">
        <w:rPr>
          <w:rFonts w:ascii="Arial" w:hAnsi="Arial" w:cs="Arial"/>
          <w:i/>
          <w:iCs/>
        </w:rPr>
        <w:t xml:space="preserve"> The college will develop opportunities for career progression and create consistent and </w:t>
      </w:r>
      <w:r w:rsidR="00DE47BC" w:rsidRPr="000176A2">
        <w:rPr>
          <w:rFonts w:ascii="Arial" w:hAnsi="Arial" w:cs="Arial"/>
          <w:i/>
          <w:iCs/>
        </w:rPr>
        <w:t>well-defined</w:t>
      </w:r>
      <w:r w:rsidR="00264090" w:rsidRPr="000176A2">
        <w:rPr>
          <w:rFonts w:ascii="Arial" w:hAnsi="Arial" w:cs="Arial"/>
          <w:i/>
          <w:iCs/>
        </w:rPr>
        <w:t xml:space="preserve"> roles and responsibilities at all levels of the </w:t>
      </w:r>
      <w:proofErr w:type="spellStart"/>
      <w:r w:rsidR="00264090" w:rsidRPr="000176A2">
        <w:rPr>
          <w:rFonts w:ascii="Arial" w:hAnsi="Arial" w:cs="Arial"/>
          <w:i/>
          <w:iCs/>
        </w:rPr>
        <w:t>organsiation</w:t>
      </w:r>
      <w:proofErr w:type="spellEnd"/>
      <w:r w:rsidR="002C3553">
        <w:rPr>
          <w:rFonts w:ascii="Arial" w:hAnsi="Arial" w:cs="Arial"/>
          <w:i/>
          <w:iCs/>
        </w:rPr>
        <w:t>.</w:t>
      </w:r>
      <w:r w:rsidR="00264090" w:rsidRPr="000176A2">
        <w:rPr>
          <w:rFonts w:ascii="Arial" w:hAnsi="Arial" w:cs="Arial"/>
          <w:i/>
          <w:iCs/>
        </w:rPr>
        <w:t xml:space="preserve"> </w:t>
      </w:r>
    </w:p>
    <w:p w14:paraId="08184A43" w14:textId="33821294" w:rsidR="00E07998" w:rsidRPr="000176A2" w:rsidRDefault="00A46ECE" w:rsidP="00AF7153">
      <w:pPr>
        <w:pStyle w:val="ListParagraph"/>
        <w:numPr>
          <w:ilvl w:val="0"/>
          <w:numId w:val="37"/>
        </w:numPr>
        <w:jc w:val="both"/>
        <w:rPr>
          <w:rFonts w:ascii="Arial" w:hAnsi="Arial" w:cs="Arial"/>
          <w:i/>
        </w:rPr>
      </w:pPr>
      <w:r w:rsidRPr="000176A2">
        <w:rPr>
          <w:rFonts w:ascii="Arial" w:hAnsi="Arial" w:cs="Arial"/>
          <w:i/>
        </w:rPr>
        <w:t xml:space="preserve">Continuously </w:t>
      </w:r>
      <w:r w:rsidR="00E07998" w:rsidRPr="000176A2">
        <w:rPr>
          <w:rFonts w:ascii="Arial" w:hAnsi="Arial" w:cs="Arial"/>
          <w:i/>
        </w:rPr>
        <w:t xml:space="preserve">Improving </w:t>
      </w:r>
      <w:r w:rsidR="00145331" w:rsidRPr="000176A2">
        <w:rPr>
          <w:rFonts w:ascii="Arial" w:hAnsi="Arial" w:cs="Arial"/>
          <w:i/>
        </w:rPr>
        <w:t>P</w:t>
      </w:r>
      <w:r w:rsidR="00E07998" w:rsidRPr="000176A2">
        <w:rPr>
          <w:rFonts w:ascii="Arial" w:hAnsi="Arial" w:cs="Arial"/>
          <w:i/>
        </w:rPr>
        <w:t xml:space="preserve">erformance </w:t>
      </w:r>
    </w:p>
    <w:p w14:paraId="26E5B133" w14:textId="5DD375BF" w:rsidR="004B7906" w:rsidRPr="000176A2" w:rsidRDefault="00840959" w:rsidP="00093060">
      <w:pPr>
        <w:jc w:val="both"/>
        <w:rPr>
          <w:rFonts w:ascii="Arial" w:hAnsi="Arial" w:cs="Arial"/>
          <w:i/>
          <w:iCs/>
        </w:rPr>
      </w:pPr>
      <w:r w:rsidRPr="000176A2">
        <w:rPr>
          <w:rFonts w:ascii="Arial" w:hAnsi="Arial" w:cs="Arial"/>
          <w:i/>
          <w:iCs/>
        </w:rPr>
        <w:t>The College will have a c</w:t>
      </w:r>
      <w:r w:rsidR="00420B2C" w:rsidRPr="000176A2">
        <w:rPr>
          <w:rFonts w:ascii="Arial" w:hAnsi="Arial" w:cs="Arial"/>
          <w:i/>
          <w:iCs/>
        </w:rPr>
        <w:t xml:space="preserve">lear, </w:t>
      </w:r>
      <w:proofErr w:type="gramStart"/>
      <w:r w:rsidR="009D325A" w:rsidRPr="000176A2">
        <w:rPr>
          <w:rFonts w:ascii="Arial" w:hAnsi="Arial" w:cs="Arial"/>
          <w:i/>
          <w:iCs/>
        </w:rPr>
        <w:t>focused</w:t>
      </w:r>
      <w:proofErr w:type="gramEnd"/>
      <w:r w:rsidR="009D325A" w:rsidRPr="000176A2">
        <w:rPr>
          <w:rFonts w:ascii="Arial" w:hAnsi="Arial" w:cs="Arial"/>
          <w:i/>
          <w:iCs/>
        </w:rPr>
        <w:t xml:space="preserve"> </w:t>
      </w:r>
      <w:r w:rsidRPr="000176A2">
        <w:rPr>
          <w:rFonts w:ascii="Arial" w:hAnsi="Arial" w:cs="Arial"/>
          <w:i/>
          <w:iCs/>
        </w:rPr>
        <w:t xml:space="preserve">and identifiable </w:t>
      </w:r>
      <w:r w:rsidR="00DE47BC" w:rsidRPr="000176A2">
        <w:rPr>
          <w:rFonts w:ascii="Arial" w:hAnsi="Arial" w:cs="Arial"/>
          <w:i/>
          <w:iCs/>
        </w:rPr>
        <w:t>p</w:t>
      </w:r>
      <w:r w:rsidR="004B7906" w:rsidRPr="000176A2">
        <w:rPr>
          <w:rFonts w:ascii="Arial" w:hAnsi="Arial" w:cs="Arial"/>
          <w:i/>
          <w:iCs/>
        </w:rPr>
        <w:t xml:space="preserve">erformance </w:t>
      </w:r>
      <w:r w:rsidR="00DE47BC" w:rsidRPr="000176A2">
        <w:rPr>
          <w:rFonts w:ascii="Arial" w:hAnsi="Arial" w:cs="Arial"/>
          <w:i/>
          <w:iCs/>
        </w:rPr>
        <w:t xml:space="preserve">review </w:t>
      </w:r>
      <w:r w:rsidR="004B7906" w:rsidRPr="000176A2">
        <w:rPr>
          <w:rFonts w:ascii="Arial" w:hAnsi="Arial" w:cs="Arial"/>
          <w:i/>
          <w:iCs/>
        </w:rPr>
        <w:t>process</w:t>
      </w:r>
      <w:r w:rsidR="00DE47BC" w:rsidRPr="000176A2">
        <w:rPr>
          <w:rFonts w:ascii="Arial" w:hAnsi="Arial" w:cs="Arial"/>
          <w:i/>
          <w:iCs/>
        </w:rPr>
        <w:t xml:space="preserve">. </w:t>
      </w:r>
      <w:r w:rsidRPr="000176A2">
        <w:rPr>
          <w:rFonts w:ascii="Arial" w:hAnsi="Arial" w:cs="Arial"/>
          <w:i/>
          <w:iCs/>
        </w:rPr>
        <w:t>A</w:t>
      </w:r>
      <w:r w:rsidR="009D325A" w:rsidRPr="000176A2">
        <w:rPr>
          <w:rFonts w:ascii="Arial" w:hAnsi="Arial" w:cs="Arial"/>
          <w:i/>
          <w:iCs/>
        </w:rPr>
        <w:t xml:space="preserve">ll staff </w:t>
      </w:r>
      <w:r w:rsidRPr="000176A2">
        <w:rPr>
          <w:rFonts w:ascii="Arial" w:hAnsi="Arial" w:cs="Arial"/>
          <w:i/>
          <w:iCs/>
        </w:rPr>
        <w:t xml:space="preserve">will </w:t>
      </w:r>
      <w:r w:rsidR="009D325A" w:rsidRPr="000176A2">
        <w:rPr>
          <w:rFonts w:ascii="Arial" w:hAnsi="Arial" w:cs="Arial"/>
          <w:i/>
          <w:iCs/>
        </w:rPr>
        <w:t>maintain a CPD log</w:t>
      </w:r>
      <w:r w:rsidR="00DE47BC" w:rsidRPr="000176A2">
        <w:rPr>
          <w:rFonts w:ascii="Arial" w:hAnsi="Arial" w:cs="Arial"/>
          <w:i/>
          <w:iCs/>
        </w:rPr>
        <w:t xml:space="preserve">. </w:t>
      </w:r>
      <w:r w:rsidRPr="000176A2">
        <w:rPr>
          <w:rFonts w:ascii="Arial" w:hAnsi="Arial" w:cs="Arial"/>
          <w:i/>
          <w:iCs/>
        </w:rPr>
        <w:t>There will be continuous investment and improvement objectives for teaching</w:t>
      </w:r>
      <w:r w:rsidR="00074EE5" w:rsidRPr="000176A2">
        <w:rPr>
          <w:rFonts w:ascii="Arial" w:hAnsi="Arial" w:cs="Arial"/>
          <w:i/>
          <w:iCs/>
        </w:rPr>
        <w:t>,</w:t>
      </w:r>
      <w:r w:rsidRPr="000176A2">
        <w:rPr>
          <w:rFonts w:ascii="Arial" w:hAnsi="Arial" w:cs="Arial"/>
          <w:i/>
          <w:iCs/>
        </w:rPr>
        <w:t xml:space="preserve"> learning and </w:t>
      </w:r>
      <w:r w:rsidR="00074EE5" w:rsidRPr="000176A2">
        <w:rPr>
          <w:rFonts w:ascii="Arial" w:hAnsi="Arial" w:cs="Arial"/>
          <w:i/>
          <w:iCs/>
        </w:rPr>
        <w:t xml:space="preserve">assessment; </w:t>
      </w:r>
      <w:r w:rsidRPr="000176A2">
        <w:rPr>
          <w:rFonts w:ascii="Arial" w:hAnsi="Arial" w:cs="Arial"/>
          <w:i/>
          <w:iCs/>
        </w:rPr>
        <w:t xml:space="preserve">and essential planned CPD sessions will take place for teaching staff on a </w:t>
      </w:r>
      <w:r w:rsidR="00DE47BC" w:rsidRPr="000176A2">
        <w:rPr>
          <w:rFonts w:ascii="Arial" w:hAnsi="Arial" w:cs="Arial"/>
          <w:i/>
          <w:iCs/>
        </w:rPr>
        <w:t xml:space="preserve">frequent </w:t>
      </w:r>
      <w:r w:rsidRPr="000176A2">
        <w:rPr>
          <w:rFonts w:ascii="Arial" w:hAnsi="Arial" w:cs="Arial"/>
          <w:i/>
          <w:iCs/>
        </w:rPr>
        <w:t xml:space="preserve">basis and for support staff during each half term. </w:t>
      </w:r>
    </w:p>
    <w:p w14:paraId="058C6725" w14:textId="7F1AB69A" w:rsidR="000176A2" w:rsidRDefault="002C3553" w:rsidP="000176A2">
      <w:pPr>
        <w:pStyle w:val="ListParagraph"/>
        <w:jc w:val="both"/>
        <w:rPr>
          <w:rFonts w:ascii="Arial" w:hAnsi="Arial" w:cs="Arial"/>
          <w:i/>
        </w:rPr>
      </w:pPr>
      <w:r>
        <w:rPr>
          <w:rFonts w:ascii="Arial" w:hAnsi="Arial" w:cs="Arial"/>
          <w:b/>
          <w:noProof/>
        </w:rPr>
        <w:drawing>
          <wp:anchor distT="0" distB="0" distL="114300" distR="114300" simplePos="0" relativeHeight="251666432" behindDoc="1" locked="1" layoutInCell="1" allowOverlap="1" wp14:anchorId="33DC0128" wp14:editId="55DD96F3">
            <wp:simplePos x="0" y="0"/>
            <wp:positionH relativeFrom="column">
              <wp:posOffset>7214235</wp:posOffset>
            </wp:positionH>
            <wp:positionV relativeFrom="paragraph">
              <wp:posOffset>-4064</wp:posOffset>
            </wp:positionV>
            <wp:extent cx="1407600" cy="1393200"/>
            <wp:effectExtent l="0" t="0" r="2540" b="0"/>
            <wp:wrapNone/>
            <wp:docPr id="8" name="Picture 8"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2" cstate="print">
                      <a:alphaModFix amt="35000"/>
                      <a:extLst>
                        <a:ext uri="{28A0092B-C50C-407E-A947-70E740481C1C}">
                          <a14:useLocalDpi xmlns:a14="http://schemas.microsoft.com/office/drawing/2010/main" val="0"/>
                        </a:ext>
                      </a:extLst>
                    </a:blip>
                    <a:srcRect l="-1696" t="-720" r="1"/>
                    <a:stretch/>
                  </pic:blipFill>
                  <pic:spPr bwMode="auto">
                    <a:xfrm>
                      <a:off x="0" y="0"/>
                      <a:ext cx="1407600" cy="139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DEB06E" w14:textId="12573995" w:rsidR="000176A2" w:rsidRDefault="000176A2" w:rsidP="000176A2">
      <w:pPr>
        <w:pStyle w:val="ListParagraph"/>
        <w:jc w:val="both"/>
        <w:rPr>
          <w:rFonts w:ascii="Arial" w:hAnsi="Arial" w:cs="Arial"/>
          <w:i/>
        </w:rPr>
      </w:pPr>
    </w:p>
    <w:p w14:paraId="54CBC898" w14:textId="5BCB162F" w:rsidR="00E07998" w:rsidRPr="000176A2" w:rsidRDefault="00E8769D" w:rsidP="00AF7153">
      <w:pPr>
        <w:pStyle w:val="ListParagraph"/>
        <w:numPr>
          <w:ilvl w:val="0"/>
          <w:numId w:val="37"/>
        </w:numPr>
        <w:jc w:val="both"/>
        <w:rPr>
          <w:rFonts w:ascii="Arial" w:hAnsi="Arial" w:cs="Arial"/>
          <w:i/>
        </w:rPr>
      </w:pPr>
      <w:r w:rsidRPr="000176A2">
        <w:rPr>
          <w:rFonts w:ascii="Arial" w:hAnsi="Arial" w:cs="Arial"/>
          <w:i/>
        </w:rPr>
        <w:lastRenderedPageBreak/>
        <w:t xml:space="preserve">Employee </w:t>
      </w:r>
      <w:r w:rsidR="00E07998" w:rsidRPr="000176A2">
        <w:rPr>
          <w:rFonts w:ascii="Arial" w:hAnsi="Arial" w:cs="Arial"/>
          <w:i/>
        </w:rPr>
        <w:t xml:space="preserve">Engagement </w:t>
      </w:r>
    </w:p>
    <w:p w14:paraId="52F593EB" w14:textId="0526C868" w:rsidR="000176A2" w:rsidRPr="000176A2" w:rsidRDefault="0055680E" w:rsidP="002A0C49">
      <w:pPr>
        <w:jc w:val="both"/>
        <w:rPr>
          <w:rFonts w:ascii="Arial" w:hAnsi="Arial" w:cs="Arial"/>
          <w:i/>
        </w:rPr>
      </w:pPr>
      <w:r w:rsidRPr="000176A2">
        <w:rPr>
          <w:rFonts w:ascii="Arial" w:hAnsi="Arial" w:cs="Arial"/>
          <w:i/>
        </w:rPr>
        <w:t xml:space="preserve">The college will actively seek out staff views and thoughts on </w:t>
      </w:r>
      <w:r w:rsidR="00BB08DD" w:rsidRPr="000176A2">
        <w:rPr>
          <w:rFonts w:ascii="Arial" w:hAnsi="Arial" w:cs="Arial"/>
          <w:i/>
        </w:rPr>
        <w:t>all relevant matters</w:t>
      </w:r>
      <w:r w:rsidRPr="000176A2">
        <w:rPr>
          <w:rFonts w:ascii="Arial" w:hAnsi="Arial" w:cs="Arial"/>
          <w:i/>
        </w:rPr>
        <w:t>. Staff will receive regular</w:t>
      </w:r>
      <w:r w:rsidR="008E36F7" w:rsidRPr="000176A2">
        <w:rPr>
          <w:rFonts w:ascii="Arial" w:hAnsi="Arial" w:cs="Arial"/>
          <w:i/>
        </w:rPr>
        <w:t xml:space="preserve"> updates. </w:t>
      </w:r>
      <w:r w:rsidRPr="000176A2">
        <w:rPr>
          <w:rFonts w:ascii="Arial" w:hAnsi="Arial" w:cs="Arial"/>
          <w:i/>
        </w:rPr>
        <w:t>The college will promote a full staff survey and continue to consult</w:t>
      </w:r>
      <w:r w:rsidR="004B7906" w:rsidRPr="000176A2">
        <w:rPr>
          <w:rFonts w:ascii="Arial" w:hAnsi="Arial" w:cs="Arial"/>
          <w:i/>
        </w:rPr>
        <w:t xml:space="preserve"> with its Joint Trade Union</w:t>
      </w:r>
      <w:r w:rsidR="00BB08DD" w:rsidRPr="000176A2">
        <w:rPr>
          <w:rFonts w:ascii="Arial" w:hAnsi="Arial" w:cs="Arial"/>
          <w:i/>
        </w:rPr>
        <w:t>s when appropriate</w:t>
      </w:r>
      <w:r w:rsidR="009D325A" w:rsidRPr="000176A2">
        <w:rPr>
          <w:rFonts w:ascii="Arial" w:hAnsi="Arial" w:cs="Arial"/>
          <w:i/>
        </w:rPr>
        <w:t xml:space="preserve">. </w:t>
      </w:r>
    </w:p>
    <w:p w14:paraId="4F0907DD" w14:textId="67E949F0" w:rsidR="00E07998" w:rsidRPr="000176A2" w:rsidRDefault="00E07998" w:rsidP="00AF7153">
      <w:pPr>
        <w:pStyle w:val="ListParagraph"/>
        <w:numPr>
          <w:ilvl w:val="0"/>
          <w:numId w:val="37"/>
        </w:numPr>
        <w:jc w:val="both"/>
        <w:rPr>
          <w:rFonts w:ascii="Arial" w:hAnsi="Arial" w:cs="Arial"/>
          <w:i/>
        </w:rPr>
      </w:pPr>
      <w:r w:rsidRPr="000176A2">
        <w:rPr>
          <w:rFonts w:ascii="Arial" w:hAnsi="Arial" w:cs="Arial"/>
          <w:i/>
        </w:rPr>
        <w:t>Health,</w:t>
      </w:r>
      <w:r w:rsidR="00145331" w:rsidRPr="000176A2">
        <w:rPr>
          <w:rFonts w:ascii="Arial" w:hAnsi="Arial" w:cs="Arial"/>
          <w:i/>
        </w:rPr>
        <w:t xml:space="preserve"> Safety and W</w:t>
      </w:r>
      <w:r w:rsidRPr="000176A2">
        <w:rPr>
          <w:rFonts w:ascii="Arial" w:hAnsi="Arial" w:cs="Arial"/>
          <w:i/>
        </w:rPr>
        <w:t>ell-being</w:t>
      </w:r>
    </w:p>
    <w:p w14:paraId="50AA19F9" w14:textId="4BB214A8" w:rsidR="00AF7153" w:rsidRPr="000176A2" w:rsidRDefault="00074EE5" w:rsidP="002A0C49">
      <w:pPr>
        <w:jc w:val="both"/>
        <w:rPr>
          <w:rFonts w:ascii="Arial" w:hAnsi="Arial" w:cs="Arial"/>
          <w:i/>
          <w:iCs/>
        </w:rPr>
      </w:pPr>
      <w:r w:rsidRPr="000176A2">
        <w:rPr>
          <w:rFonts w:ascii="Arial" w:hAnsi="Arial" w:cs="Arial"/>
          <w:i/>
          <w:iCs/>
        </w:rPr>
        <w:t>There will be r</w:t>
      </w:r>
      <w:r w:rsidR="004B7906" w:rsidRPr="000176A2">
        <w:rPr>
          <w:rFonts w:ascii="Arial" w:hAnsi="Arial" w:cs="Arial"/>
          <w:i/>
          <w:iCs/>
        </w:rPr>
        <w:t xml:space="preserve">obust occupational health and </w:t>
      </w:r>
      <w:r w:rsidRPr="000176A2">
        <w:rPr>
          <w:rFonts w:ascii="Arial" w:hAnsi="Arial" w:cs="Arial"/>
          <w:i/>
          <w:iCs/>
        </w:rPr>
        <w:t xml:space="preserve">well-being </w:t>
      </w:r>
      <w:r w:rsidR="004B7906" w:rsidRPr="000176A2">
        <w:rPr>
          <w:rFonts w:ascii="Arial" w:hAnsi="Arial" w:cs="Arial"/>
          <w:i/>
          <w:iCs/>
        </w:rPr>
        <w:t xml:space="preserve">support for </w:t>
      </w:r>
      <w:r w:rsidR="009D325A" w:rsidRPr="000176A2">
        <w:rPr>
          <w:rFonts w:ascii="Arial" w:hAnsi="Arial" w:cs="Arial"/>
          <w:i/>
          <w:iCs/>
        </w:rPr>
        <w:t xml:space="preserve">staff, </w:t>
      </w:r>
      <w:r w:rsidRPr="000176A2">
        <w:rPr>
          <w:rFonts w:ascii="Arial" w:hAnsi="Arial" w:cs="Arial"/>
          <w:i/>
          <w:iCs/>
        </w:rPr>
        <w:t xml:space="preserve">assisting staff </w:t>
      </w:r>
      <w:r w:rsidR="009D325A" w:rsidRPr="000176A2">
        <w:rPr>
          <w:rFonts w:ascii="Arial" w:hAnsi="Arial" w:cs="Arial"/>
          <w:i/>
          <w:iCs/>
        </w:rPr>
        <w:t>to achieve the best balance between their home</w:t>
      </w:r>
      <w:r w:rsidR="00C804F9" w:rsidRPr="000176A2">
        <w:rPr>
          <w:rFonts w:ascii="Arial" w:hAnsi="Arial" w:cs="Arial"/>
          <w:i/>
          <w:iCs/>
        </w:rPr>
        <w:t>-life</w:t>
      </w:r>
      <w:r w:rsidR="009D325A" w:rsidRPr="000176A2">
        <w:rPr>
          <w:rFonts w:ascii="Arial" w:hAnsi="Arial" w:cs="Arial"/>
          <w:i/>
          <w:iCs/>
        </w:rPr>
        <w:t xml:space="preserve"> and work </w:t>
      </w:r>
      <w:r w:rsidRPr="000176A2">
        <w:rPr>
          <w:rFonts w:ascii="Arial" w:hAnsi="Arial" w:cs="Arial"/>
          <w:i/>
          <w:iCs/>
        </w:rPr>
        <w:t xml:space="preserve">commitments. The college will engage in </w:t>
      </w:r>
      <w:r w:rsidR="009D325A" w:rsidRPr="000176A2">
        <w:rPr>
          <w:rFonts w:ascii="Arial" w:hAnsi="Arial" w:cs="Arial"/>
          <w:i/>
          <w:iCs/>
        </w:rPr>
        <w:t>innovative health and well-being solutions</w:t>
      </w:r>
      <w:r w:rsidR="00941D2E" w:rsidRPr="000176A2">
        <w:rPr>
          <w:rFonts w:ascii="Arial" w:hAnsi="Arial" w:cs="Arial"/>
          <w:i/>
          <w:iCs/>
        </w:rPr>
        <w:t>.</w:t>
      </w:r>
      <w:r w:rsidR="009D325A" w:rsidRPr="000176A2">
        <w:rPr>
          <w:rFonts w:ascii="Arial" w:hAnsi="Arial" w:cs="Arial"/>
          <w:i/>
          <w:iCs/>
        </w:rPr>
        <w:t xml:space="preserve"> </w:t>
      </w:r>
    </w:p>
    <w:p w14:paraId="1972302B" w14:textId="2FC0FD1B" w:rsidR="00E07998" w:rsidRPr="000176A2" w:rsidRDefault="00E8769D" w:rsidP="00AF7153">
      <w:pPr>
        <w:pStyle w:val="ListParagraph"/>
        <w:numPr>
          <w:ilvl w:val="0"/>
          <w:numId w:val="37"/>
        </w:numPr>
        <w:jc w:val="both"/>
        <w:rPr>
          <w:rFonts w:ascii="Arial" w:hAnsi="Arial" w:cs="Arial"/>
          <w:i/>
        </w:rPr>
      </w:pPr>
      <w:r w:rsidRPr="000176A2">
        <w:rPr>
          <w:rFonts w:ascii="Arial" w:hAnsi="Arial" w:cs="Arial"/>
          <w:i/>
        </w:rPr>
        <w:t>Leadership C</w:t>
      </w:r>
      <w:r w:rsidR="00E07998" w:rsidRPr="000176A2">
        <w:rPr>
          <w:rFonts w:ascii="Arial" w:hAnsi="Arial" w:cs="Arial"/>
          <w:i/>
        </w:rPr>
        <w:t>apacity</w:t>
      </w:r>
      <w:r w:rsidR="00E63697" w:rsidRPr="000176A2">
        <w:rPr>
          <w:rFonts w:ascii="Arial" w:hAnsi="Arial" w:cs="Arial"/>
          <w:i/>
        </w:rPr>
        <w:t xml:space="preserve"> </w:t>
      </w:r>
    </w:p>
    <w:p w14:paraId="08E75E0B" w14:textId="1FAF11DB" w:rsidR="003552D7" w:rsidRPr="000176A2" w:rsidRDefault="004E0E46" w:rsidP="00093060">
      <w:pPr>
        <w:jc w:val="both"/>
        <w:rPr>
          <w:rFonts w:ascii="Arial" w:hAnsi="Arial" w:cs="Arial"/>
          <w:i/>
          <w:iCs/>
        </w:rPr>
      </w:pPr>
      <w:r w:rsidRPr="000176A2">
        <w:rPr>
          <w:rFonts w:ascii="Arial" w:hAnsi="Arial" w:cs="Arial"/>
          <w:i/>
          <w:iCs/>
        </w:rPr>
        <w:t xml:space="preserve">The college will continue to develop its leadership capacity and will incorporate an on-going transformational approach to </w:t>
      </w:r>
      <w:r w:rsidR="00941D2E" w:rsidRPr="000176A2">
        <w:rPr>
          <w:rFonts w:ascii="Arial" w:hAnsi="Arial" w:cs="Arial"/>
          <w:i/>
          <w:iCs/>
        </w:rPr>
        <w:t xml:space="preserve">systematic </w:t>
      </w:r>
      <w:r w:rsidRPr="000176A2">
        <w:rPr>
          <w:rFonts w:ascii="Arial" w:hAnsi="Arial" w:cs="Arial"/>
          <w:i/>
          <w:iCs/>
        </w:rPr>
        <w:t>leadership develop</w:t>
      </w:r>
      <w:r w:rsidR="0055680E" w:rsidRPr="000176A2">
        <w:rPr>
          <w:rFonts w:ascii="Arial" w:hAnsi="Arial" w:cs="Arial"/>
          <w:i/>
          <w:iCs/>
        </w:rPr>
        <w:t>ment</w:t>
      </w:r>
      <w:r w:rsidRPr="000176A2">
        <w:rPr>
          <w:rFonts w:ascii="Arial" w:hAnsi="Arial" w:cs="Arial"/>
          <w:i/>
          <w:iCs/>
        </w:rPr>
        <w:t xml:space="preserve">. Leaders will be expected to coach and develop their teams and will be agile and adept in their decision making </w:t>
      </w:r>
      <w:r w:rsidR="00941D2E" w:rsidRPr="000176A2">
        <w:rPr>
          <w:rFonts w:ascii="Arial" w:hAnsi="Arial" w:cs="Arial"/>
          <w:i/>
          <w:iCs/>
        </w:rPr>
        <w:t>and, in their approach,</w:t>
      </w:r>
      <w:r w:rsidRPr="000176A2">
        <w:rPr>
          <w:rFonts w:ascii="Arial" w:hAnsi="Arial" w:cs="Arial"/>
          <w:i/>
          <w:iCs/>
        </w:rPr>
        <w:t xml:space="preserve"> to work.</w:t>
      </w:r>
    </w:p>
    <w:p w14:paraId="01DC0826" w14:textId="6CCF94DB" w:rsidR="003552D7" w:rsidRPr="000176A2" w:rsidRDefault="00E07998" w:rsidP="00AF7153">
      <w:pPr>
        <w:pStyle w:val="ListParagraph"/>
        <w:numPr>
          <w:ilvl w:val="0"/>
          <w:numId w:val="37"/>
        </w:numPr>
        <w:jc w:val="both"/>
        <w:rPr>
          <w:rFonts w:ascii="Arial" w:hAnsi="Arial" w:cs="Arial"/>
          <w:i/>
        </w:rPr>
      </w:pPr>
      <w:r w:rsidRPr="000176A2">
        <w:rPr>
          <w:rFonts w:ascii="Arial" w:hAnsi="Arial" w:cs="Arial"/>
          <w:i/>
        </w:rPr>
        <w:t xml:space="preserve">Partnership </w:t>
      </w:r>
      <w:r w:rsidR="00E8769D" w:rsidRPr="000176A2">
        <w:rPr>
          <w:rFonts w:ascii="Arial" w:hAnsi="Arial" w:cs="Arial"/>
          <w:i/>
        </w:rPr>
        <w:t>W</w:t>
      </w:r>
      <w:r w:rsidRPr="000176A2">
        <w:rPr>
          <w:rFonts w:ascii="Arial" w:hAnsi="Arial" w:cs="Arial"/>
          <w:i/>
        </w:rPr>
        <w:t xml:space="preserve">orking </w:t>
      </w:r>
    </w:p>
    <w:p w14:paraId="5DC271B6" w14:textId="2774D11E" w:rsidR="004B306F" w:rsidRPr="000176A2" w:rsidRDefault="00264090" w:rsidP="00093060">
      <w:pPr>
        <w:jc w:val="both"/>
        <w:rPr>
          <w:rFonts w:ascii="Arial" w:hAnsi="Arial" w:cs="Arial"/>
          <w:i/>
          <w:iCs/>
        </w:rPr>
      </w:pPr>
      <w:r w:rsidRPr="000176A2">
        <w:rPr>
          <w:rFonts w:ascii="Arial" w:hAnsi="Arial" w:cs="Arial"/>
          <w:i/>
          <w:iCs/>
        </w:rPr>
        <w:t xml:space="preserve">The college will expect all staff to actively engage with </w:t>
      </w:r>
      <w:r w:rsidR="00A46ECE" w:rsidRPr="000176A2">
        <w:rPr>
          <w:rFonts w:ascii="Arial" w:hAnsi="Arial" w:cs="Arial"/>
          <w:i/>
          <w:iCs/>
        </w:rPr>
        <w:t xml:space="preserve">their relevant stakeholders, including employers, schools, universities, </w:t>
      </w:r>
      <w:proofErr w:type="gramStart"/>
      <w:r w:rsidR="00A46ECE" w:rsidRPr="000176A2">
        <w:rPr>
          <w:rFonts w:ascii="Arial" w:hAnsi="Arial" w:cs="Arial"/>
          <w:i/>
          <w:iCs/>
        </w:rPr>
        <w:t>students</w:t>
      </w:r>
      <w:proofErr w:type="gramEnd"/>
      <w:r w:rsidR="00A46ECE" w:rsidRPr="000176A2">
        <w:rPr>
          <w:rFonts w:ascii="Arial" w:hAnsi="Arial" w:cs="Arial"/>
          <w:i/>
          <w:iCs/>
        </w:rPr>
        <w:t xml:space="preserve"> and their parents, </w:t>
      </w:r>
      <w:r w:rsidR="00705C70" w:rsidRPr="000176A2">
        <w:rPr>
          <w:rFonts w:ascii="Arial" w:hAnsi="Arial" w:cs="Arial"/>
          <w:i/>
          <w:iCs/>
        </w:rPr>
        <w:t xml:space="preserve">to ensure that it is </w:t>
      </w:r>
      <w:r w:rsidRPr="000176A2">
        <w:rPr>
          <w:rFonts w:ascii="Arial" w:hAnsi="Arial" w:cs="Arial"/>
          <w:i/>
          <w:iCs/>
        </w:rPr>
        <w:t xml:space="preserve">essentially placed to respond to demands </w:t>
      </w:r>
      <w:r w:rsidR="00A46ECE" w:rsidRPr="000176A2">
        <w:rPr>
          <w:rFonts w:ascii="Arial" w:hAnsi="Arial" w:cs="Arial"/>
          <w:i/>
          <w:iCs/>
        </w:rPr>
        <w:t>and meet expectations</w:t>
      </w:r>
      <w:r w:rsidR="003552D7" w:rsidRPr="000176A2">
        <w:rPr>
          <w:rFonts w:ascii="Arial" w:hAnsi="Arial" w:cs="Arial"/>
          <w:i/>
          <w:iCs/>
        </w:rPr>
        <w:t>.</w:t>
      </w:r>
      <w:r w:rsidR="00A46ECE" w:rsidRPr="000176A2">
        <w:rPr>
          <w:rFonts w:ascii="Arial" w:hAnsi="Arial" w:cs="Arial"/>
          <w:i/>
          <w:iCs/>
        </w:rPr>
        <w:t xml:space="preserve"> </w:t>
      </w:r>
    </w:p>
    <w:p w14:paraId="079142B0" w14:textId="39B7B3CD" w:rsidR="00E07998" w:rsidRPr="000176A2" w:rsidRDefault="00E07998" w:rsidP="00AF7153">
      <w:pPr>
        <w:pStyle w:val="ListParagraph"/>
        <w:numPr>
          <w:ilvl w:val="0"/>
          <w:numId w:val="37"/>
        </w:numPr>
        <w:jc w:val="both"/>
        <w:rPr>
          <w:rFonts w:ascii="Arial" w:hAnsi="Arial" w:cs="Arial"/>
          <w:i/>
        </w:rPr>
      </w:pPr>
      <w:r w:rsidRPr="000176A2">
        <w:rPr>
          <w:rFonts w:ascii="Arial" w:hAnsi="Arial" w:cs="Arial"/>
          <w:i/>
        </w:rPr>
        <w:t>Flexibility</w:t>
      </w:r>
      <w:r w:rsidR="002E14F2" w:rsidRPr="000176A2">
        <w:rPr>
          <w:rFonts w:ascii="Arial" w:hAnsi="Arial" w:cs="Arial"/>
          <w:i/>
        </w:rPr>
        <w:t>,</w:t>
      </w:r>
      <w:r w:rsidRPr="000176A2">
        <w:rPr>
          <w:rFonts w:ascii="Arial" w:hAnsi="Arial" w:cs="Arial"/>
          <w:i/>
        </w:rPr>
        <w:t xml:space="preserve"> </w:t>
      </w:r>
      <w:r w:rsidR="0076003A" w:rsidRPr="000176A2">
        <w:rPr>
          <w:rFonts w:ascii="Arial" w:hAnsi="Arial" w:cs="Arial"/>
          <w:i/>
        </w:rPr>
        <w:t>A</w:t>
      </w:r>
      <w:r w:rsidR="00941D2E" w:rsidRPr="000176A2">
        <w:rPr>
          <w:rFonts w:ascii="Arial" w:hAnsi="Arial" w:cs="Arial"/>
          <w:i/>
        </w:rPr>
        <w:t xml:space="preserve">gility </w:t>
      </w:r>
      <w:r w:rsidR="00145331" w:rsidRPr="000176A2">
        <w:rPr>
          <w:rFonts w:ascii="Arial" w:hAnsi="Arial" w:cs="Arial"/>
          <w:i/>
        </w:rPr>
        <w:t xml:space="preserve">and </w:t>
      </w:r>
      <w:r w:rsidR="0076003A" w:rsidRPr="000176A2">
        <w:rPr>
          <w:rFonts w:ascii="Arial" w:hAnsi="Arial" w:cs="Arial"/>
          <w:i/>
        </w:rPr>
        <w:t>H</w:t>
      </w:r>
      <w:r w:rsidR="00BE24B2" w:rsidRPr="000176A2">
        <w:rPr>
          <w:rFonts w:ascii="Arial" w:hAnsi="Arial" w:cs="Arial"/>
          <w:i/>
        </w:rPr>
        <w:t>ybrid working</w:t>
      </w:r>
    </w:p>
    <w:p w14:paraId="368CFD97" w14:textId="24867DBA" w:rsidR="00B05A9D" w:rsidRDefault="00A46ECE" w:rsidP="00093060">
      <w:pPr>
        <w:jc w:val="both"/>
        <w:rPr>
          <w:rFonts w:ascii="Arial" w:hAnsi="Arial" w:cs="Arial"/>
          <w:i/>
          <w:iCs/>
        </w:rPr>
      </w:pPr>
      <w:r w:rsidRPr="000176A2">
        <w:rPr>
          <w:rFonts w:ascii="Arial" w:hAnsi="Arial" w:cs="Arial"/>
          <w:i/>
          <w:iCs/>
        </w:rPr>
        <w:t xml:space="preserve">The </w:t>
      </w:r>
      <w:r w:rsidR="0008037D" w:rsidRPr="000176A2">
        <w:rPr>
          <w:rFonts w:ascii="Arial" w:hAnsi="Arial" w:cs="Arial"/>
          <w:i/>
          <w:iCs/>
        </w:rPr>
        <w:t>college requires an</w:t>
      </w:r>
      <w:r w:rsidRPr="000176A2">
        <w:rPr>
          <w:rFonts w:ascii="Arial" w:hAnsi="Arial" w:cs="Arial"/>
          <w:i/>
          <w:iCs/>
        </w:rPr>
        <w:t xml:space="preserve"> adaptable, </w:t>
      </w:r>
      <w:r w:rsidR="0008037D" w:rsidRPr="000176A2">
        <w:rPr>
          <w:rFonts w:ascii="Arial" w:hAnsi="Arial" w:cs="Arial"/>
          <w:i/>
          <w:iCs/>
        </w:rPr>
        <w:t>resilient</w:t>
      </w:r>
      <w:r w:rsidR="008C579F" w:rsidRPr="000176A2">
        <w:rPr>
          <w:rFonts w:ascii="Arial" w:hAnsi="Arial" w:cs="Arial"/>
          <w:i/>
          <w:iCs/>
        </w:rPr>
        <w:t>,</w:t>
      </w:r>
      <w:r w:rsidR="0008037D" w:rsidRPr="000176A2">
        <w:rPr>
          <w:rFonts w:ascii="Arial" w:hAnsi="Arial" w:cs="Arial"/>
          <w:i/>
          <w:iCs/>
        </w:rPr>
        <w:t xml:space="preserve"> and </w:t>
      </w:r>
      <w:r w:rsidRPr="000176A2">
        <w:rPr>
          <w:rFonts w:ascii="Arial" w:hAnsi="Arial" w:cs="Arial"/>
          <w:i/>
          <w:iCs/>
        </w:rPr>
        <w:t>agile workforce. There will be a requirement for some roles to be mobile</w:t>
      </w:r>
      <w:r w:rsidR="00941D2E" w:rsidRPr="000176A2">
        <w:rPr>
          <w:rFonts w:ascii="Arial" w:hAnsi="Arial" w:cs="Arial"/>
          <w:i/>
          <w:iCs/>
        </w:rPr>
        <w:t xml:space="preserve">, some will be fully site based and other roles will be home based. Postholders will be </w:t>
      </w:r>
      <w:r w:rsidR="0008037D" w:rsidRPr="000176A2">
        <w:rPr>
          <w:rFonts w:ascii="Arial" w:hAnsi="Arial" w:cs="Arial"/>
          <w:i/>
          <w:iCs/>
        </w:rPr>
        <w:t xml:space="preserve">proactive in </w:t>
      </w:r>
      <w:r w:rsidR="00941D2E" w:rsidRPr="000176A2">
        <w:rPr>
          <w:rFonts w:ascii="Arial" w:hAnsi="Arial" w:cs="Arial"/>
          <w:i/>
          <w:iCs/>
        </w:rPr>
        <w:t xml:space="preserve">the </w:t>
      </w:r>
      <w:r w:rsidR="0008037D" w:rsidRPr="000176A2">
        <w:rPr>
          <w:rFonts w:ascii="Arial" w:hAnsi="Arial" w:cs="Arial"/>
          <w:i/>
          <w:iCs/>
        </w:rPr>
        <w:t>job design</w:t>
      </w:r>
      <w:r w:rsidR="00941D2E" w:rsidRPr="000176A2">
        <w:rPr>
          <w:rFonts w:ascii="Arial" w:hAnsi="Arial" w:cs="Arial"/>
          <w:i/>
          <w:iCs/>
        </w:rPr>
        <w:t xml:space="preserve"> and </w:t>
      </w:r>
      <w:proofErr w:type="spellStart"/>
      <w:r w:rsidR="00941D2E" w:rsidRPr="000176A2">
        <w:rPr>
          <w:rFonts w:ascii="Arial" w:hAnsi="Arial" w:cs="Arial"/>
          <w:i/>
          <w:iCs/>
        </w:rPr>
        <w:t>modernisation</w:t>
      </w:r>
      <w:proofErr w:type="spellEnd"/>
      <w:r w:rsidR="00941D2E" w:rsidRPr="000176A2">
        <w:rPr>
          <w:rFonts w:ascii="Arial" w:hAnsi="Arial" w:cs="Arial"/>
          <w:i/>
          <w:iCs/>
        </w:rPr>
        <w:t xml:space="preserve"> of their roles</w:t>
      </w:r>
      <w:r w:rsidR="0008037D" w:rsidRPr="000176A2">
        <w:rPr>
          <w:rFonts w:ascii="Arial" w:hAnsi="Arial" w:cs="Arial"/>
          <w:i/>
          <w:iCs/>
        </w:rPr>
        <w:t xml:space="preserve"> </w:t>
      </w:r>
      <w:r w:rsidR="003552D7" w:rsidRPr="000176A2">
        <w:rPr>
          <w:rFonts w:ascii="Arial" w:hAnsi="Arial" w:cs="Arial"/>
          <w:i/>
          <w:iCs/>
        </w:rPr>
        <w:t xml:space="preserve">to </w:t>
      </w:r>
      <w:r w:rsidR="00941D2E" w:rsidRPr="000176A2">
        <w:rPr>
          <w:rFonts w:ascii="Arial" w:hAnsi="Arial" w:cs="Arial"/>
          <w:i/>
          <w:iCs/>
        </w:rPr>
        <w:t>achiev</w:t>
      </w:r>
      <w:r w:rsidR="008C579F" w:rsidRPr="000176A2">
        <w:rPr>
          <w:rFonts w:ascii="Arial" w:hAnsi="Arial" w:cs="Arial"/>
          <w:i/>
          <w:iCs/>
        </w:rPr>
        <w:t>e</w:t>
      </w:r>
      <w:r w:rsidR="00941D2E" w:rsidRPr="000176A2">
        <w:rPr>
          <w:rFonts w:ascii="Arial" w:hAnsi="Arial" w:cs="Arial"/>
          <w:i/>
          <w:iCs/>
        </w:rPr>
        <w:t xml:space="preserve"> </w:t>
      </w:r>
      <w:proofErr w:type="spellStart"/>
      <w:r w:rsidR="003552D7" w:rsidRPr="000176A2">
        <w:rPr>
          <w:rFonts w:ascii="Arial" w:hAnsi="Arial" w:cs="Arial"/>
          <w:i/>
          <w:iCs/>
        </w:rPr>
        <w:t>organisational</w:t>
      </w:r>
      <w:proofErr w:type="spellEnd"/>
      <w:r w:rsidR="00093060" w:rsidRPr="000176A2">
        <w:rPr>
          <w:rFonts w:ascii="Arial" w:hAnsi="Arial" w:cs="Arial"/>
          <w:i/>
          <w:iCs/>
        </w:rPr>
        <w:t xml:space="preserve"> objectives</w:t>
      </w:r>
      <w:r w:rsidR="00941D2E" w:rsidRPr="000176A2">
        <w:rPr>
          <w:rFonts w:ascii="Arial" w:hAnsi="Arial" w:cs="Arial"/>
          <w:i/>
          <w:iCs/>
        </w:rPr>
        <w:t>.</w:t>
      </w:r>
      <w:r w:rsidR="005B3983" w:rsidRPr="000176A2">
        <w:rPr>
          <w:rFonts w:ascii="Arial" w:hAnsi="Arial" w:cs="Arial"/>
          <w:i/>
          <w:iCs/>
        </w:rPr>
        <w:t xml:space="preserve"> </w:t>
      </w:r>
    </w:p>
    <w:p w14:paraId="31E23587" w14:textId="7FE1366C" w:rsidR="000176A2" w:rsidRPr="000176A2" w:rsidRDefault="000176A2" w:rsidP="00093060">
      <w:pPr>
        <w:jc w:val="both"/>
        <w:rPr>
          <w:rFonts w:ascii="Arial" w:hAnsi="Arial" w:cs="Arial"/>
          <w:i/>
          <w:iCs/>
          <w:sz w:val="4"/>
          <w:szCs w:val="4"/>
        </w:rPr>
      </w:pPr>
    </w:p>
    <w:p w14:paraId="022DE3D9" w14:textId="3E601960" w:rsidR="000176A2" w:rsidRDefault="000176A2" w:rsidP="000176A2">
      <w:pPr>
        <w:jc w:val="both"/>
        <w:rPr>
          <w:rFonts w:ascii="Arial" w:hAnsi="Arial" w:cs="Arial"/>
          <w:b/>
          <w:bCs/>
          <w:color w:val="002060"/>
        </w:rPr>
      </w:pPr>
      <w:r>
        <w:rPr>
          <w:rFonts w:ascii="Arial" w:hAnsi="Arial" w:cs="Arial"/>
          <w:b/>
          <w:noProof/>
        </w:rPr>
        <w:drawing>
          <wp:anchor distT="0" distB="0" distL="114300" distR="114300" simplePos="0" relativeHeight="251670528" behindDoc="1" locked="1" layoutInCell="1" allowOverlap="1" wp14:anchorId="7D50FEA1" wp14:editId="30F4C1D1">
            <wp:simplePos x="0" y="0"/>
            <wp:positionH relativeFrom="column">
              <wp:posOffset>-2559685</wp:posOffset>
            </wp:positionH>
            <wp:positionV relativeFrom="paragraph">
              <wp:posOffset>442595</wp:posOffset>
            </wp:positionV>
            <wp:extent cx="3499200" cy="3466800"/>
            <wp:effectExtent l="0" t="0" r="6350" b="635"/>
            <wp:wrapNone/>
            <wp:docPr id="10" name="Picture 10"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1">
                      <a:alphaModFix amt="35000"/>
                      <a:extLst>
                        <a:ext uri="{28A0092B-C50C-407E-A947-70E740481C1C}">
                          <a14:useLocalDpi xmlns:a14="http://schemas.microsoft.com/office/drawing/2010/main" val="0"/>
                        </a:ext>
                      </a:extLst>
                    </a:blip>
                    <a:srcRect l="-1696" t="-720" r="1"/>
                    <a:stretch/>
                  </pic:blipFill>
                  <pic:spPr bwMode="auto">
                    <a:xfrm>
                      <a:off x="0" y="0"/>
                      <a:ext cx="3499200" cy="34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5A9D" w:rsidRPr="000176A2">
        <w:rPr>
          <w:rFonts w:ascii="Arial" w:hAnsi="Arial" w:cs="Arial"/>
          <w:b/>
          <w:bCs/>
          <w:color w:val="002060"/>
        </w:rPr>
        <w:t xml:space="preserve">How will this be achieved – see </w:t>
      </w:r>
      <w:r w:rsidR="00EB57F3" w:rsidRPr="000176A2">
        <w:rPr>
          <w:rFonts w:ascii="Arial" w:hAnsi="Arial" w:cs="Arial"/>
          <w:b/>
          <w:bCs/>
          <w:color w:val="002060"/>
        </w:rPr>
        <w:t>Workforce Development Action Plan</w:t>
      </w:r>
      <w:r w:rsidR="007F2DC2" w:rsidRPr="000176A2">
        <w:rPr>
          <w:rFonts w:ascii="Arial" w:hAnsi="Arial" w:cs="Arial"/>
          <w:b/>
          <w:bCs/>
          <w:color w:val="002060"/>
        </w:rPr>
        <w:t xml:space="preserve"> (Appendix 3)</w:t>
      </w:r>
    </w:p>
    <w:p w14:paraId="27590B7F" w14:textId="7B6A9514" w:rsidR="000176A2" w:rsidRPr="000176A2" w:rsidRDefault="000176A2" w:rsidP="000176A2">
      <w:pPr>
        <w:jc w:val="both"/>
        <w:rPr>
          <w:rFonts w:ascii="Arial" w:hAnsi="Arial" w:cs="Arial"/>
          <w:b/>
          <w:sz w:val="4"/>
          <w:szCs w:val="4"/>
          <w:u w:val="single"/>
        </w:rPr>
      </w:pPr>
    </w:p>
    <w:p w14:paraId="04FA5C35" w14:textId="0A5BD686" w:rsidR="00107515" w:rsidRPr="000176A2" w:rsidRDefault="00E07998" w:rsidP="000176A2">
      <w:pPr>
        <w:jc w:val="both"/>
        <w:rPr>
          <w:rFonts w:ascii="Arial" w:hAnsi="Arial" w:cs="Arial"/>
          <w:b/>
          <w:bCs/>
          <w:color w:val="002060"/>
        </w:rPr>
      </w:pPr>
      <w:r w:rsidRPr="000176A2">
        <w:rPr>
          <w:rFonts w:ascii="Arial" w:hAnsi="Arial" w:cs="Arial"/>
          <w:b/>
          <w:u w:val="single"/>
        </w:rPr>
        <w:t xml:space="preserve">Appendices </w:t>
      </w:r>
    </w:p>
    <w:p w14:paraId="13B013E1" w14:textId="648774AB" w:rsidR="00E07998" w:rsidRPr="000176A2" w:rsidRDefault="00E07998" w:rsidP="00093060">
      <w:pPr>
        <w:pStyle w:val="ListParagraph"/>
        <w:jc w:val="both"/>
        <w:rPr>
          <w:rFonts w:ascii="Arial" w:hAnsi="Arial" w:cs="Arial"/>
          <w:b/>
          <w:u w:val="single"/>
        </w:rPr>
      </w:pPr>
      <w:r w:rsidRPr="000176A2">
        <w:rPr>
          <w:rFonts w:ascii="Arial" w:hAnsi="Arial" w:cs="Arial"/>
        </w:rPr>
        <w:t xml:space="preserve"> </w:t>
      </w:r>
    </w:p>
    <w:p w14:paraId="64F7622C" w14:textId="52D2B7ED" w:rsidR="004B410D" w:rsidRPr="000176A2" w:rsidRDefault="00107515" w:rsidP="00093060">
      <w:pPr>
        <w:pStyle w:val="ListParagraph"/>
        <w:jc w:val="both"/>
        <w:rPr>
          <w:rFonts w:ascii="Arial" w:hAnsi="Arial" w:cs="Arial"/>
        </w:rPr>
      </w:pPr>
      <w:r w:rsidRPr="000176A2">
        <w:rPr>
          <w:rFonts w:ascii="Arial" w:hAnsi="Arial" w:cs="Arial"/>
        </w:rPr>
        <w:t>1.</w:t>
      </w:r>
      <w:r w:rsidR="00812134" w:rsidRPr="000176A2">
        <w:rPr>
          <w:rFonts w:ascii="Arial" w:hAnsi="Arial" w:cs="Arial"/>
        </w:rPr>
        <w:t xml:space="preserve"> </w:t>
      </w:r>
      <w:r w:rsidR="00346EB8" w:rsidRPr="000176A2">
        <w:rPr>
          <w:rFonts w:ascii="Arial" w:hAnsi="Arial" w:cs="Arial"/>
        </w:rPr>
        <w:tab/>
      </w:r>
      <w:r w:rsidR="00E07998" w:rsidRPr="000176A2">
        <w:rPr>
          <w:rFonts w:ascii="Arial" w:hAnsi="Arial" w:cs="Arial"/>
        </w:rPr>
        <w:t xml:space="preserve">Key Workforce </w:t>
      </w:r>
      <w:r w:rsidR="00BE24B2" w:rsidRPr="000176A2">
        <w:rPr>
          <w:rFonts w:ascii="Arial" w:hAnsi="Arial" w:cs="Arial"/>
        </w:rPr>
        <w:t>Data</w:t>
      </w:r>
    </w:p>
    <w:p w14:paraId="017E1E1C" w14:textId="5DC0894C" w:rsidR="00840959" w:rsidRPr="000176A2" w:rsidRDefault="0055680E" w:rsidP="00093060">
      <w:pPr>
        <w:pStyle w:val="ListParagraph"/>
        <w:jc w:val="both"/>
        <w:rPr>
          <w:rFonts w:ascii="Arial" w:hAnsi="Arial" w:cs="Arial"/>
        </w:rPr>
      </w:pPr>
      <w:r w:rsidRPr="000176A2">
        <w:rPr>
          <w:rFonts w:ascii="Arial" w:hAnsi="Arial" w:cs="Arial"/>
        </w:rPr>
        <w:t>2.</w:t>
      </w:r>
      <w:r w:rsidR="00346EB8" w:rsidRPr="000176A2">
        <w:rPr>
          <w:rFonts w:ascii="Arial" w:hAnsi="Arial" w:cs="Arial"/>
        </w:rPr>
        <w:tab/>
      </w:r>
      <w:r w:rsidRPr="000176A2">
        <w:rPr>
          <w:rFonts w:ascii="Arial" w:hAnsi="Arial" w:cs="Arial"/>
        </w:rPr>
        <w:t>Talent Planning M</w:t>
      </w:r>
      <w:r w:rsidR="00840959" w:rsidRPr="000176A2">
        <w:rPr>
          <w:rFonts w:ascii="Arial" w:hAnsi="Arial" w:cs="Arial"/>
        </w:rPr>
        <w:t xml:space="preserve">atrix </w:t>
      </w:r>
    </w:p>
    <w:p w14:paraId="5E55CFC4" w14:textId="79366490" w:rsidR="00420B2C" w:rsidRPr="000176A2" w:rsidRDefault="00420B2C" w:rsidP="00093060">
      <w:pPr>
        <w:pStyle w:val="ListParagraph"/>
        <w:jc w:val="both"/>
        <w:rPr>
          <w:rFonts w:ascii="Arial" w:hAnsi="Arial" w:cs="Arial"/>
        </w:rPr>
      </w:pPr>
      <w:r w:rsidRPr="000176A2">
        <w:rPr>
          <w:rFonts w:ascii="Arial" w:hAnsi="Arial" w:cs="Arial"/>
        </w:rPr>
        <w:t xml:space="preserve">3. </w:t>
      </w:r>
      <w:r w:rsidR="00346EB8" w:rsidRPr="000176A2">
        <w:rPr>
          <w:rFonts w:ascii="Arial" w:hAnsi="Arial" w:cs="Arial"/>
        </w:rPr>
        <w:tab/>
      </w:r>
      <w:r w:rsidR="003C54AD" w:rsidRPr="000176A2">
        <w:rPr>
          <w:rFonts w:ascii="Arial" w:hAnsi="Arial" w:cs="Arial"/>
        </w:rPr>
        <w:t xml:space="preserve">Workforce </w:t>
      </w:r>
      <w:r w:rsidR="00397186" w:rsidRPr="000176A2">
        <w:rPr>
          <w:rFonts w:ascii="Arial" w:hAnsi="Arial" w:cs="Arial"/>
        </w:rPr>
        <w:t xml:space="preserve">Development </w:t>
      </w:r>
      <w:r w:rsidRPr="000176A2">
        <w:rPr>
          <w:rFonts w:ascii="Arial" w:hAnsi="Arial" w:cs="Arial"/>
        </w:rPr>
        <w:t>Action Plan</w:t>
      </w:r>
    </w:p>
    <w:p w14:paraId="1A841814" w14:textId="73916D7E" w:rsidR="00EB57F3" w:rsidRPr="000176A2" w:rsidRDefault="000176A2" w:rsidP="004E23C0">
      <w:pPr>
        <w:rPr>
          <w:rFonts w:ascii="Arial" w:hAnsi="Arial" w:cs="Arial"/>
          <w:b/>
        </w:rPr>
      </w:pPr>
      <w:r>
        <w:rPr>
          <w:rFonts w:ascii="Arial" w:hAnsi="Arial" w:cs="Arial"/>
          <w:b/>
          <w:noProof/>
        </w:rPr>
        <w:lastRenderedPageBreak/>
        <w:drawing>
          <wp:anchor distT="0" distB="0" distL="114300" distR="114300" simplePos="0" relativeHeight="251668480" behindDoc="1" locked="1" layoutInCell="1" allowOverlap="1" wp14:anchorId="68FED1B6" wp14:editId="38BC4B17">
            <wp:simplePos x="0" y="0"/>
            <wp:positionH relativeFrom="column">
              <wp:posOffset>-2512060</wp:posOffset>
            </wp:positionH>
            <wp:positionV relativeFrom="paragraph">
              <wp:posOffset>-2994025</wp:posOffset>
            </wp:positionV>
            <wp:extent cx="3499200" cy="3466800"/>
            <wp:effectExtent l="0" t="0" r="6350" b="635"/>
            <wp:wrapNone/>
            <wp:docPr id="9" name="Picture 9"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1">
                      <a:alphaModFix amt="35000"/>
                      <a:extLst>
                        <a:ext uri="{28A0092B-C50C-407E-A947-70E740481C1C}">
                          <a14:useLocalDpi xmlns:a14="http://schemas.microsoft.com/office/drawing/2010/main" val="0"/>
                        </a:ext>
                      </a:extLst>
                    </a:blip>
                    <a:srcRect l="-1696" t="-720" r="1"/>
                    <a:stretch/>
                  </pic:blipFill>
                  <pic:spPr bwMode="auto">
                    <a:xfrm>
                      <a:off x="0" y="0"/>
                      <a:ext cx="3499200" cy="34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4E3F7A" w14:textId="43EC00B0" w:rsidR="004E23C0" w:rsidRPr="000176A2" w:rsidRDefault="004E23C0" w:rsidP="004E23C0">
      <w:pPr>
        <w:rPr>
          <w:rFonts w:ascii="Arial" w:hAnsi="Arial" w:cs="Arial"/>
          <w:b/>
        </w:rPr>
      </w:pPr>
      <w:r w:rsidRPr="000176A2">
        <w:rPr>
          <w:rFonts w:ascii="Arial" w:hAnsi="Arial" w:cs="Arial"/>
          <w:b/>
        </w:rPr>
        <w:t>Appendix 2</w:t>
      </w:r>
    </w:p>
    <w:p w14:paraId="57E61E56" w14:textId="12FD9205" w:rsidR="004E23C0" w:rsidRPr="000176A2" w:rsidRDefault="004E23C0" w:rsidP="004E23C0">
      <w:pPr>
        <w:rPr>
          <w:rFonts w:ascii="Arial" w:hAnsi="Arial" w:cs="Arial"/>
          <w:b/>
        </w:rPr>
      </w:pPr>
      <w:r w:rsidRPr="000176A2">
        <w:rPr>
          <w:rFonts w:ascii="Arial" w:hAnsi="Arial" w:cs="Arial"/>
          <w:b/>
        </w:rPr>
        <w:t xml:space="preserve">Talent </w:t>
      </w:r>
      <w:r w:rsidR="00975B9F" w:rsidRPr="000176A2">
        <w:rPr>
          <w:rFonts w:ascii="Arial" w:hAnsi="Arial" w:cs="Arial"/>
          <w:b/>
        </w:rPr>
        <w:t xml:space="preserve">Planning </w:t>
      </w:r>
      <w:r w:rsidR="003C54AD" w:rsidRPr="000176A2">
        <w:rPr>
          <w:rFonts w:ascii="Arial" w:hAnsi="Arial" w:cs="Arial"/>
          <w:b/>
        </w:rPr>
        <w:t>Matrix</w:t>
      </w:r>
    </w:p>
    <w:p w14:paraId="0E3FDA55" w14:textId="300F0075" w:rsidR="004E23C0" w:rsidRPr="000176A2" w:rsidRDefault="004E23C0" w:rsidP="00E0282A">
      <w:pPr>
        <w:rPr>
          <w:rFonts w:ascii="Arial" w:hAnsi="Arial" w:cs="Arial"/>
          <w:b/>
          <w:bCs/>
          <w:color w:val="002060"/>
        </w:rPr>
      </w:pPr>
      <w:r w:rsidRPr="000176A2">
        <w:rPr>
          <w:rFonts w:ascii="Arial" w:hAnsi="Arial" w:cs="Arial"/>
          <w:b/>
          <w:bCs/>
          <w:color w:val="002060"/>
        </w:rPr>
        <w:t xml:space="preserve">This matrix can be used to </w:t>
      </w:r>
      <w:r w:rsidR="00765AF9" w:rsidRPr="000176A2">
        <w:rPr>
          <w:rFonts w:ascii="Arial" w:hAnsi="Arial" w:cs="Arial"/>
          <w:b/>
          <w:bCs/>
          <w:color w:val="002060"/>
        </w:rPr>
        <w:t>create a talent plan</w:t>
      </w:r>
      <w:r w:rsidR="0076003A" w:rsidRPr="000176A2">
        <w:rPr>
          <w:rFonts w:ascii="Arial" w:hAnsi="Arial" w:cs="Arial"/>
          <w:b/>
          <w:bCs/>
          <w:color w:val="002060"/>
        </w:rPr>
        <w:t xml:space="preserve"> for a team</w:t>
      </w:r>
      <w:r w:rsidR="00765AF9" w:rsidRPr="000176A2">
        <w:rPr>
          <w:rFonts w:ascii="Arial" w:hAnsi="Arial" w:cs="Arial"/>
          <w:b/>
          <w:bCs/>
          <w:color w:val="002060"/>
        </w:rPr>
        <w:t>,</w:t>
      </w:r>
      <w:r w:rsidRPr="000176A2">
        <w:rPr>
          <w:rFonts w:ascii="Arial" w:hAnsi="Arial" w:cs="Arial"/>
          <w:b/>
          <w:bCs/>
          <w:color w:val="002060"/>
        </w:rPr>
        <w:t xml:space="preserve"> </w:t>
      </w:r>
      <w:r w:rsidR="00E906CF" w:rsidRPr="000176A2">
        <w:rPr>
          <w:rFonts w:ascii="Arial" w:hAnsi="Arial" w:cs="Arial"/>
          <w:b/>
          <w:bCs/>
          <w:color w:val="002060"/>
        </w:rPr>
        <w:t xml:space="preserve">to </w:t>
      </w:r>
      <w:r w:rsidRPr="000176A2">
        <w:rPr>
          <w:rFonts w:ascii="Arial" w:hAnsi="Arial" w:cs="Arial"/>
          <w:b/>
          <w:bCs/>
          <w:color w:val="002060"/>
        </w:rPr>
        <w:t>identify</w:t>
      </w:r>
      <w:r w:rsidR="00E906CF" w:rsidRPr="000176A2">
        <w:rPr>
          <w:rFonts w:ascii="Arial" w:hAnsi="Arial" w:cs="Arial"/>
          <w:b/>
          <w:bCs/>
          <w:color w:val="002060"/>
        </w:rPr>
        <w:t xml:space="preserve"> employees </w:t>
      </w:r>
      <w:r w:rsidRPr="000176A2">
        <w:rPr>
          <w:rFonts w:ascii="Arial" w:hAnsi="Arial" w:cs="Arial"/>
          <w:b/>
          <w:bCs/>
          <w:color w:val="002060"/>
        </w:rPr>
        <w:t xml:space="preserve">with potential, development needs, or </w:t>
      </w:r>
      <w:r w:rsidR="0076003A" w:rsidRPr="000176A2">
        <w:rPr>
          <w:rFonts w:ascii="Arial" w:hAnsi="Arial" w:cs="Arial"/>
          <w:b/>
          <w:bCs/>
          <w:color w:val="002060"/>
        </w:rPr>
        <w:t>any</w:t>
      </w:r>
      <w:r w:rsidRPr="000176A2">
        <w:rPr>
          <w:rFonts w:ascii="Arial" w:hAnsi="Arial" w:cs="Arial"/>
          <w:b/>
          <w:bCs/>
          <w:color w:val="002060"/>
        </w:rPr>
        <w:t xml:space="preserve"> performance issues which need addressing.</w:t>
      </w:r>
    </w:p>
    <w:tbl>
      <w:tblPr>
        <w:tblStyle w:val="TableGrid"/>
        <w:tblW w:w="0" w:type="auto"/>
        <w:tblLook w:val="04A0" w:firstRow="1" w:lastRow="0" w:firstColumn="1" w:lastColumn="0" w:noHBand="0" w:noVBand="1"/>
      </w:tblPr>
      <w:tblGrid>
        <w:gridCol w:w="1157"/>
        <w:gridCol w:w="640"/>
        <w:gridCol w:w="794"/>
        <w:gridCol w:w="805"/>
        <w:gridCol w:w="817"/>
        <w:gridCol w:w="980"/>
        <w:gridCol w:w="1317"/>
        <w:gridCol w:w="2062"/>
        <w:gridCol w:w="1747"/>
        <w:gridCol w:w="1545"/>
        <w:gridCol w:w="1086"/>
      </w:tblGrid>
      <w:tr w:rsidR="001C102B" w:rsidRPr="000176A2" w14:paraId="673440B2" w14:textId="68CC06F2" w:rsidTr="001C102B">
        <w:tc>
          <w:tcPr>
            <w:tcW w:w="1099" w:type="dxa"/>
            <w:shd w:val="clear" w:color="auto" w:fill="002060"/>
          </w:tcPr>
          <w:p w14:paraId="172D7BE9" w14:textId="5AA2E034"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A</w:t>
            </w:r>
          </w:p>
        </w:tc>
        <w:tc>
          <w:tcPr>
            <w:tcW w:w="663" w:type="dxa"/>
            <w:shd w:val="clear" w:color="auto" w:fill="002060"/>
          </w:tcPr>
          <w:p w14:paraId="46F76147" w14:textId="3580082D"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B</w:t>
            </w:r>
          </w:p>
        </w:tc>
        <w:tc>
          <w:tcPr>
            <w:tcW w:w="806" w:type="dxa"/>
            <w:shd w:val="clear" w:color="auto" w:fill="002060"/>
          </w:tcPr>
          <w:p w14:paraId="1B5BAD26" w14:textId="0BC685A9"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C</w:t>
            </w:r>
          </w:p>
        </w:tc>
        <w:tc>
          <w:tcPr>
            <w:tcW w:w="815" w:type="dxa"/>
            <w:shd w:val="clear" w:color="auto" w:fill="002060"/>
          </w:tcPr>
          <w:p w14:paraId="270E41CE" w14:textId="5A0259AB"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D</w:t>
            </w:r>
          </w:p>
        </w:tc>
        <w:tc>
          <w:tcPr>
            <w:tcW w:w="825" w:type="dxa"/>
            <w:shd w:val="clear" w:color="auto" w:fill="002060"/>
          </w:tcPr>
          <w:p w14:paraId="68FF3BBF" w14:textId="2736D495"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E</w:t>
            </w:r>
          </w:p>
        </w:tc>
        <w:tc>
          <w:tcPr>
            <w:tcW w:w="981" w:type="dxa"/>
            <w:shd w:val="clear" w:color="auto" w:fill="002060"/>
          </w:tcPr>
          <w:p w14:paraId="22A40C45" w14:textId="7D861B56"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F</w:t>
            </w:r>
          </w:p>
        </w:tc>
        <w:tc>
          <w:tcPr>
            <w:tcW w:w="1043" w:type="dxa"/>
            <w:shd w:val="clear" w:color="auto" w:fill="002060"/>
          </w:tcPr>
          <w:p w14:paraId="0A776C8A" w14:textId="1CD3AFD3"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G</w:t>
            </w:r>
          </w:p>
        </w:tc>
        <w:tc>
          <w:tcPr>
            <w:tcW w:w="2289" w:type="dxa"/>
            <w:shd w:val="clear" w:color="auto" w:fill="002060"/>
          </w:tcPr>
          <w:p w14:paraId="228BA9D3" w14:textId="000CF59E"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H</w:t>
            </w:r>
          </w:p>
        </w:tc>
        <w:tc>
          <w:tcPr>
            <w:tcW w:w="1653" w:type="dxa"/>
            <w:shd w:val="clear" w:color="auto" w:fill="002060"/>
          </w:tcPr>
          <w:p w14:paraId="62FEC643" w14:textId="20BCD8EF"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I</w:t>
            </w:r>
          </w:p>
        </w:tc>
        <w:tc>
          <w:tcPr>
            <w:tcW w:w="1587" w:type="dxa"/>
            <w:shd w:val="clear" w:color="auto" w:fill="002060"/>
          </w:tcPr>
          <w:p w14:paraId="6308E489" w14:textId="7DB59D37"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J</w:t>
            </w:r>
          </w:p>
        </w:tc>
        <w:tc>
          <w:tcPr>
            <w:tcW w:w="1189" w:type="dxa"/>
            <w:shd w:val="clear" w:color="auto" w:fill="002060"/>
          </w:tcPr>
          <w:p w14:paraId="76335BDC" w14:textId="6864A949" w:rsidR="00CB4491" w:rsidRPr="000176A2" w:rsidRDefault="00CB4491" w:rsidP="00CB1451">
            <w:pPr>
              <w:jc w:val="center"/>
              <w:rPr>
                <w:rFonts w:ascii="Arial" w:hAnsi="Arial" w:cs="Arial"/>
                <w:b/>
                <w:bCs/>
                <w:sz w:val="18"/>
                <w:szCs w:val="18"/>
              </w:rPr>
            </w:pPr>
            <w:r w:rsidRPr="000176A2">
              <w:rPr>
                <w:rFonts w:ascii="Arial" w:hAnsi="Arial" w:cs="Arial"/>
                <w:b/>
                <w:bCs/>
                <w:sz w:val="18"/>
                <w:szCs w:val="18"/>
              </w:rPr>
              <w:t>K</w:t>
            </w:r>
          </w:p>
        </w:tc>
      </w:tr>
      <w:tr w:rsidR="008C579F" w:rsidRPr="000176A2" w14:paraId="24CC91ED" w14:textId="7989B9D5" w:rsidTr="0081518A">
        <w:tc>
          <w:tcPr>
            <w:tcW w:w="1099" w:type="dxa"/>
            <w:shd w:val="clear" w:color="auto" w:fill="00D0BF"/>
          </w:tcPr>
          <w:p w14:paraId="602873D0" w14:textId="7638C4A8"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Postholder name</w:t>
            </w:r>
          </w:p>
        </w:tc>
        <w:tc>
          <w:tcPr>
            <w:tcW w:w="663" w:type="dxa"/>
            <w:shd w:val="clear" w:color="auto" w:fill="00D0BF"/>
          </w:tcPr>
          <w:p w14:paraId="0AEFE31C" w14:textId="4EF98467"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Job title</w:t>
            </w:r>
          </w:p>
        </w:tc>
        <w:tc>
          <w:tcPr>
            <w:tcW w:w="806" w:type="dxa"/>
            <w:shd w:val="clear" w:color="auto" w:fill="00D0BF"/>
          </w:tcPr>
          <w:p w14:paraId="2FE855E8" w14:textId="050AF0DA"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Job Grade</w:t>
            </w:r>
          </w:p>
        </w:tc>
        <w:tc>
          <w:tcPr>
            <w:tcW w:w="815" w:type="dxa"/>
            <w:shd w:val="clear" w:color="auto" w:fill="00D0BF"/>
          </w:tcPr>
          <w:p w14:paraId="7F34699D" w14:textId="555946C6"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Salary</w:t>
            </w:r>
          </w:p>
        </w:tc>
        <w:tc>
          <w:tcPr>
            <w:tcW w:w="825" w:type="dxa"/>
            <w:shd w:val="clear" w:color="auto" w:fill="00D0BF"/>
          </w:tcPr>
          <w:p w14:paraId="18C49F0E" w14:textId="5D89AEE9"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Notice Period</w:t>
            </w:r>
          </w:p>
        </w:tc>
        <w:tc>
          <w:tcPr>
            <w:tcW w:w="981" w:type="dxa"/>
            <w:shd w:val="clear" w:color="auto" w:fill="00D0BF"/>
          </w:tcPr>
          <w:p w14:paraId="63A534BF" w14:textId="77777777" w:rsidR="008C579F" w:rsidRPr="000176A2" w:rsidRDefault="00CB4491" w:rsidP="008C579F">
            <w:pPr>
              <w:jc w:val="center"/>
              <w:rPr>
                <w:rFonts w:ascii="Arial" w:hAnsi="Arial" w:cs="Arial"/>
                <w:b/>
                <w:bCs/>
                <w:sz w:val="18"/>
                <w:szCs w:val="18"/>
              </w:rPr>
            </w:pPr>
            <w:r w:rsidRPr="000176A2">
              <w:rPr>
                <w:rFonts w:ascii="Arial" w:hAnsi="Arial" w:cs="Arial"/>
                <w:b/>
                <w:bCs/>
                <w:sz w:val="18"/>
                <w:szCs w:val="18"/>
              </w:rPr>
              <w:t>Potential</w:t>
            </w:r>
          </w:p>
          <w:p w14:paraId="4A1688AB" w14:textId="49ABECB8"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Low/ Meets/ Exceeds</w:t>
            </w:r>
          </w:p>
        </w:tc>
        <w:tc>
          <w:tcPr>
            <w:tcW w:w="1043" w:type="dxa"/>
            <w:shd w:val="clear" w:color="auto" w:fill="00D0BF"/>
          </w:tcPr>
          <w:p w14:paraId="1EA8C8CE" w14:textId="278311D3" w:rsidR="008C579F" w:rsidRPr="000176A2" w:rsidRDefault="00CB4491" w:rsidP="008C579F">
            <w:pPr>
              <w:jc w:val="center"/>
              <w:rPr>
                <w:rFonts w:ascii="Arial" w:hAnsi="Arial" w:cs="Arial"/>
                <w:b/>
                <w:bCs/>
                <w:sz w:val="18"/>
                <w:szCs w:val="18"/>
              </w:rPr>
            </w:pPr>
            <w:r w:rsidRPr="000176A2">
              <w:rPr>
                <w:rFonts w:ascii="Arial" w:hAnsi="Arial" w:cs="Arial"/>
                <w:b/>
                <w:bCs/>
                <w:sz w:val="18"/>
                <w:szCs w:val="18"/>
              </w:rPr>
              <w:t>Performance</w:t>
            </w:r>
          </w:p>
          <w:p w14:paraId="3990342C" w14:textId="77777777" w:rsidR="008C579F" w:rsidRPr="000176A2" w:rsidRDefault="00CB4491" w:rsidP="008C579F">
            <w:pPr>
              <w:spacing w:before="0"/>
              <w:jc w:val="center"/>
              <w:rPr>
                <w:rFonts w:ascii="Arial" w:hAnsi="Arial" w:cs="Arial"/>
                <w:b/>
                <w:bCs/>
                <w:sz w:val="18"/>
                <w:szCs w:val="18"/>
              </w:rPr>
            </w:pPr>
            <w:r w:rsidRPr="000176A2">
              <w:rPr>
                <w:rFonts w:ascii="Arial" w:hAnsi="Arial" w:cs="Arial"/>
                <w:b/>
                <w:bCs/>
                <w:sz w:val="18"/>
                <w:szCs w:val="18"/>
              </w:rPr>
              <w:t>Low/</w:t>
            </w:r>
          </w:p>
          <w:p w14:paraId="4585F505" w14:textId="77777777" w:rsidR="008C579F" w:rsidRPr="000176A2" w:rsidRDefault="00CB4491" w:rsidP="008C579F">
            <w:pPr>
              <w:spacing w:before="0"/>
              <w:jc w:val="center"/>
              <w:rPr>
                <w:rFonts w:ascii="Arial" w:hAnsi="Arial" w:cs="Arial"/>
                <w:b/>
                <w:bCs/>
                <w:sz w:val="18"/>
                <w:szCs w:val="18"/>
              </w:rPr>
            </w:pPr>
            <w:r w:rsidRPr="000176A2">
              <w:rPr>
                <w:rFonts w:ascii="Arial" w:hAnsi="Arial" w:cs="Arial"/>
                <w:b/>
                <w:bCs/>
                <w:sz w:val="18"/>
                <w:szCs w:val="18"/>
              </w:rPr>
              <w:t>Meets/</w:t>
            </w:r>
          </w:p>
          <w:p w14:paraId="5D85E4E1" w14:textId="6C2E4124" w:rsidR="00CB4491" w:rsidRPr="000176A2" w:rsidRDefault="00CB4491" w:rsidP="008C579F">
            <w:pPr>
              <w:spacing w:before="0"/>
              <w:jc w:val="center"/>
              <w:rPr>
                <w:rFonts w:ascii="Arial" w:hAnsi="Arial" w:cs="Arial"/>
                <w:b/>
                <w:bCs/>
                <w:sz w:val="18"/>
                <w:szCs w:val="18"/>
              </w:rPr>
            </w:pPr>
            <w:r w:rsidRPr="000176A2">
              <w:rPr>
                <w:rFonts w:ascii="Arial" w:hAnsi="Arial" w:cs="Arial"/>
                <w:b/>
                <w:bCs/>
                <w:sz w:val="18"/>
                <w:szCs w:val="18"/>
              </w:rPr>
              <w:t>Exceeds</w:t>
            </w:r>
          </w:p>
        </w:tc>
        <w:tc>
          <w:tcPr>
            <w:tcW w:w="2289" w:type="dxa"/>
            <w:shd w:val="clear" w:color="auto" w:fill="00D0BF"/>
          </w:tcPr>
          <w:p w14:paraId="423FD0BB" w14:textId="7108C7A3"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Evidence for</w:t>
            </w:r>
          </w:p>
          <w:p w14:paraId="74AA86FE" w14:textId="387FFA94"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F&amp;G</w:t>
            </w:r>
          </w:p>
        </w:tc>
        <w:tc>
          <w:tcPr>
            <w:tcW w:w="1653" w:type="dxa"/>
            <w:shd w:val="clear" w:color="auto" w:fill="00D0BF"/>
          </w:tcPr>
          <w:p w14:paraId="23F1A821" w14:textId="77777777"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Retention Risk</w:t>
            </w:r>
          </w:p>
          <w:p w14:paraId="4D09B6C2" w14:textId="5EC708C6"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Red/Amber/Green</w:t>
            </w:r>
          </w:p>
        </w:tc>
        <w:tc>
          <w:tcPr>
            <w:tcW w:w="1587" w:type="dxa"/>
            <w:shd w:val="clear" w:color="auto" w:fill="00D0BF"/>
          </w:tcPr>
          <w:p w14:paraId="08B50D51" w14:textId="7711B765"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Development Plan</w:t>
            </w:r>
          </w:p>
        </w:tc>
        <w:tc>
          <w:tcPr>
            <w:tcW w:w="1189" w:type="dxa"/>
            <w:shd w:val="clear" w:color="auto" w:fill="00D0BF"/>
          </w:tcPr>
          <w:p w14:paraId="33AB187D" w14:textId="327DFFB3" w:rsidR="00CB4491" w:rsidRPr="000176A2" w:rsidRDefault="00CB4491" w:rsidP="008C579F">
            <w:pPr>
              <w:jc w:val="center"/>
              <w:rPr>
                <w:rFonts w:ascii="Arial" w:hAnsi="Arial" w:cs="Arial"/>
                <w:b/>
                <w:bCs/>
                <w:sz w:val="18"/>
                <w:szCs w:val="18"/>
              </w:rPr>
            </w:pPr>
            <w:r w:rsidRPr="000176A2">
              <w:rPr>
                <w:rFonts w:ascii="Arial" w:hAnsi="Arial" w:cs="Arial"/>
                <w:b/>
                <w:bCs/>
                <w:sz w:val="18"/>
                <w:szCs w:val="18"/>
              </w:rPr>
              <w:t>Next role</w:t>
            </w:r>
          </w:p>
        </w:tc>
      </w:tr>
      <w:tr w:rsidR="008C579F" w:rsidRPr="000176A2" w14:paraId="1AB7A84E" w14:textId="6ADCDA80" w:rsidTr="00CB1451">
        <w:tc>
          <w:tcPr>
            <w:tcW w:w="1099" w:type="dxa"/>
          </w:tcPr>
          <w:p w14:paraId="5706FF19" w14:textId="77777777" w:rsidR="00CB4491" w:rsidRPr="000176A2" w:rsidRDefault="00CB4491" w:rsidP="004E23C0">
            <w:pPr>
              <w:rPr>
                <w:rFonts w:ascii="Arial" w:hAnsi="Arial" w:cs="Arial"/>
              </w:rPr>
            </w:pPr>
          </w:p>
        </w:tc>
        <w:tc>
          <w:tcPr>
            <w:tcW w:w="663" w:type="dxa"/>
          </w:tcPr>
          <w:p w14:paraId="42753F4B" w14:textId="77777777" w:rsidR="00CB4491" w:rsidRPr="000176A2" w:rsidRDefault="00CB4491" w:rsidP="004E23C0">
            <w:pPr>
              <w:rPr>
                <w:rFonts w:ascii="Arial" w:hAnsi="Arial" w:cs="Arial"/>
              </w:rPr>
            </w:pPr>
          </w:p>
        </w:tc>
        <w:tc>
          <w:tcPr>
            <w:tcW w:w="806" w:type="dxa"/>
          </w:tcPr>
          <w:p w14:paraId="2709F897" w14:textId="77777777" w:rsidR="00CB4491" w:rsidRPr="000176A2" w:rsidRDefault="00CB4491" w:rsidP="004E23C0">
            <w:pPr>
              <w:rPr>
                <w:rFonts w:ascii="Arial" w:hAnsi="Arial" w:cs="Arial"/>
              </w:rPr>
            </w:pPr>
          </w:p>
        </w:tc>
        <w:tc>
          <w:tcPr>
            <w:tcW w:w="815" w:type="dxa"/>
          </w:tcPr>
          <w:p w14:paraId="44927240" w14:textId="77777777" w:rsidR="00CB4491" w:rsidRPr="000176A2" w:rsidRDefault="00CB4491" w:rsidP="004E23C0">
            <w:pPr>
              <w:rPr>
                <w:rFonts w:ascii="Arial" w:hAnsi="Arial" w:cs="Arial"/>
              </w:rPr>
            </w:pPr>
          </w:p>
        </w:tc>
        <w:tc>
          <w:tcPr>
            <w:tcW w:w="825" w:type="dxa"/>
          </w:tcPr>
          <w:p w14:paraId="4135E056" w14:textId="77777777" w:rsidR="00CB4491" w:rsidRPr="000176A2" w:rsidRDefault="00CB4491" w:rsidP="004E23C0">
            <w:pPr>
              <w:rPr>
                <w:rFonts w:ascii="Arial" w:hAnsi="Arial" w:cs="Arial"/>
              </w:rPr>
            </w:pPr>
          </w:p>
        </w:tc>
        <w:tc>
          <w:tcPr>
            <w:tcW w:w="981" w:type="dxa"/>
          </w:tcPr>
          <w:p w14:paraId="4AEC09F9" w14:textId="77777777" w:rsidR="00CB4491" w:rsidRPr="000176A2" w:rsidRDefault="00CB4491" w:rsidP="004E23C0">
            <w:pPr>
              <w:rPr>
                <w:rFonts w:ascii="Arial" w:hAnsi="Arial" w:cs="Arial"/>
              </w:rPr>
            </w:pPr>
          </w:p>
        </w:tc>
        <w:tc>
          <w:tcPr>
            <w:tcW w:w="1043" w:type="dxa"/>
          </w:tcPr>
          <w:p w14:paraId="5C478147" w14:textId="77777777" w:rsidR="00CB4491" w:rsidRPr="000176A2" w:rsidRDefault="00CB4491" w:rsidP="004E23C0">
            <w:pPr>
              <w:rPr>
                <w:rFonts w:ascii="Arial" w:hAnsi="Arial" w:cs="Arial"/>
              </w:rPr>
            </w:pPr>
          </w:p>
        </w:tc>
        <w:tc>
          <w:tcPr>
            <w:tcW w:w="2289" w:type="dxa"/>
          </w:tcPr>
          <w:p w14:paraId="3E37693E" w14:textId="77777777" w:rsidR="00CB4491" w:rsidRPr="000176A2" w:rsidRDefault="00CB4491" w:rsidP="004E23C0">
            <w:pPr>
              <w:rPr>
                <w:rFonts w:ascii="Arial" w:hAnsi="Arial" w:cs="Arial"/>
              </w:rPr>
            </w:pPr>
          </w:p>
        </w:tc>
        <w:tc>
          <w:tcPr>
            <w:tcW w:w="1653" w:type="dxa"/>
          </w:tcPr>
          <w:p w14:paraId="6ECD514D" w14:textId="77777777" w:rsidR="00CB4491" w:rsidRPr="000176A2" w:rsidRDefault="00CB4491" w:rsidP="004E23C0">
            <w:pPr>
              <w:rPr>
                <w:rFonts w:ascii="Arial" w:hAnsi="Arial" w:cs="Arial"/>
              </w:rPr>
            </w:pPr>
          </w:p>
        </w:tc>
        <w:tc>
          <w:tcPr>
            <w:tcW w:w="1587" w:type="dxa"/>
          </w:tcPr>
          <w:p w14:paraId="55B4F8BF" w14:textId="77777777" w:rsidR="00CB4491" w:rsidRPr="000176A2" w:rsidRDefault="00CB4491" w:rsidP="004E23C0">
            <w:pPr>
              <w:rPr>
                <w:rFonts w:ascii="Arial" w:hAnsi="Arial" w:cs="Arial"/>
              </w:rPr>
            </w:pPr>
          </w:p>
        </w:tc>
        <w:tc>
          <w:tcPr>
            <w:tcW w:w="1189" w:type="dxa"/>
          </w:tcPr>
          <w:p w14:paraId="35B74FC5" w14:textId="77777777" w:rsidR="00CB4491" w:rsidRPr="000176A2" w:rsidRDefault="00CB4491" w:rsidP="004E23C0">
            <w:pPr>
              <w:rPr>
                <w:rFonts w:ascii="Arial" w:hAnsi="Arial" w:cs="Arial"/>
              </w:rPr>
            </w:pPr>
          </w:p>
        </w:tc>
      </w:tr>
      <w:tr w:rsidR="008C579F" w:rsidRPr="000176A2" w14:paraId="6B0AB1A2" w14:textId="4F925B2E" w:rsidTr="00CB1451">
        <w:tc>
          <w:tcPr>
            <w:tcW w:w="1099" w:type="dxa"/>
          </w:tcPr>
          <w:p w14:paraId="12C087EA" w14:textId="77777777" w:rsidR="00CB4491" w:rsidRPr="000176A2" w:rsidRDefault="00CB4491" w:rsidP="004E23C0">
            <w:pPr>
              <w:rPr>
                <w:rFonts w:ascii="Arial" w:hAnsi="Arial" w:cs="Arial"/>
              </w:rPr>
            </w:pPr>
          </w:p>
        </w:tc>
        <w:tc>
          <w:tcPr>
            <w:tcW w:w="663" w:type="dxa"/>
          </w:tcPr>
          <w:p w14:paraId="7F2ACBBC" w14:textId="77777777" w:rsidR="00CB4491" w:rsidRPr="000176A2" w:rsidRDefault="00CB4491" w:rsidP="004E23C0">
            <w:pPr>
              <w:rPr>
                <w:rFonts w:ascii="Arial" w:hAnsi="Arial" w:cs="Arial"/>
              </w:rPr>
            </w:pPr>
          </w:p>
        </w:tc>
        <w:tc>
          <w:tcPr>
            <w:tcW w:w="806" w:type="dxa"/>
          </w:tcPr>
          <w:p w14:paraId="27D6E030" w14:textId="77777777" w:rsidR="00CB4491" w:rsidRPr="000176A2" w:rsidRDefault="00CB4491" w:rsidP="004E23C0">
            <w:pPr>
              <w:rPr>
                <w:rFonts w:ascii="Arial" w:hAnsi="Arial" w:cs="Arial"/>
              </w:rPr>
            </w:pPr>
          </w:p>
        </w:tc>
        <w:tc>
          <w:tcPr>
            <w:tcW w:w="815" w:type="dxa"/>
          </w:tcPr>
          <w:p w14:paraId="796352B2" w14:textId="77777777" w:rsidR="00CB4491" w:rsidRPr="000176A2" w:rsidRDefault="00CB4491" w:rsidP="004E23C0">
            <w:pPr>
              <w:rPr>
                <w:rFonts w:ascii="Arial" w:hAnsi="Arial" w:cs="Arial"/>
              </w:rPr>
            </w:pPr>
          </w:p>
        </w:tc>
        <w:tc>
          <w:tcPr>
            <w:tcW w:w="825" w:type="dxa"/>
          </w:tcPr>
          <w:p w14:paraId="72687EE2" w14:textId="77777777" w:rsidR="00CB4491" w:rsidRPr="000176A2" w:rsidRDefault="00CB4491" w:rsidP="004E23C0">
            <w:pPr>
              <w:rPr>
                <w:rFonts w:ascii="Arial" w:hAnsi="Arial" w:cs="Arial"/>
              </w:rPr>
            </w:pPr>
          </w:p>
        </w:tc>
        <w:tc>
          <w:tcPr>
            <w:tcW w:w="981" w:type="dxa"/>
          </w:tcPr>
          <w:p w14:paraId="2DD886A2" w14:textId="77777777" w:rsidR="00CB4491" w:rsidRPr="000176A2" w:rsidRDefault="00CB4491" w:rsidP="004E23C0">
            <w:pPr>
              <w:rPr>
                <w:rFonts w:ascii="Arial" w:hAnsi="Arial" w:cs="Arial"/>
              </w:rPr>
            </w:pPr>
          </w:p>
        </w:tc>
        <w:tc>
          <w:tcPr>
            <w:tcW w:w="1043" w:type="dxa"/>
          </w:tcPr>
          <w:p w14:paraId="66B1C94B" w14:textId="77777777" w:rsidR="00CB4491" w:rsidRPr="000176A2" w:rsidRDefault="00CB4491" w:rsidP="004E23C0">
            <w:pPr>
              <w:rPr>
                <w:rFonts w:ascii="Arial" w:hAnsi="Arial" w:cs="Arial"/>
              </w:rPr>
            </w:pPr>
          </w:p>
        </w:tc>
        <w:tc>
          <w:tcPr>
            <w:tcW w:w="2289" w:type="dxa"/>
          </w:tcPr>
          <w:p w14:paraId="4D843749" w14:textId="77777777" w:rsidR="00CB4491" w:rsidRPr="000176A2" w:rsidRDefault="00CB4491" w:rsidP="004E23C0">
            <w:pPr>
              <w:rPr>
                <w:rFonts w:ascii="Arial" w:hAnsi="Arial" w:cs="Arial"/>
              </w:rPr>
            </w:pPr>
          </w:p>
        </w:tc>
        <w:tc>
          <w:tcPr>
            <w:tcW w:w="1653" w:type="dxa"/>
          </w:tcPr>
          <w:p w14:paraId="6449BAB8" w14:textId="77777777" w:rsidR="00CB4491" w:rsidRPr="000176A2" w:rsidRDefault="00CB4491" w:rsidP="004E23C0">
            <w:pPr>
              <w:rPr>
                <w:rFonts w:ascii="Arial" w:hAnsi="Arial" w:cs="Arial"/>
              </w:rPr>
            </w:pPr>
          </w:p>
        </w:tc>
        <w:tc>
          <w:tcPr>
            <w:tcW w:w="1587" w:type="dxa"/>
          </w:tcPr>
          <w:p w14:paraId="7B8CFE74" w14:textId="77777777" w:rsidR="00CB4491" w:rsidRPr="000176A2" w:rsidRDefault="00CB4491" w:rsidP="004E23C0">
            <w:pPr>
              <w:rPr>
                <w:rFonts w:ascii="Arial" w:hAnsi="Arial" w:cs="Arial"/>
              </w:rPr>
            </w:pPr>
          </w:p>
        </w:tc>
        <w:tc>
          <w:tcPr>
            <w:tcW w:w="1189" w:type="dxa"/>
          </w:tcPr>
          <w:p w14:paraId="3CC0DC76" w14:textId="77777777" w:rsidR="00CB4491" w:rsidRPr="000176A2" w:rsidRDefault="00CB4491" w:rsidP="004E23C0">
            <w:pPr>
              <w:rPr>
                <w:rFonts w:ascii="Arial" w:hAnsi="Arial" w:cs="Arial"/>
              </w:rPr>
            </w:pPr>
          </w:p>
        </w:tc>
      </w:tr>
      <w:tr w:rsidR="008C579F" w:rsidRPr="000176A2" w14:paraId="227B988E" w14:textId="3E10BFB4" w:rsidTr="00CB1451">
        <w:tc>
          <w:tcPr>
            <w:tcW w:w="1099" w:type="dxa"/>
          </w:tcPr>
          <w:p w14:paraId="144D79AF" w14:textId="77777777" w:rsidR="00CB4491" w:rsidRPr="000176A2" w:rsidRDefault="00CB4491" w:rsidP="004E23C0">
            <w:pPr>
              <w:rPr>
                <w:rFonts w:ascii="Arial" w:hAnsi="Arial" w:cs="Arial"/>
              </w:rPr>
            </w:pPr>
          </w:p>
        </w:tc>
        <w:tc>
          <w:tcPr>
            <w:tcW w:w="663" w:type="dxa"/>
          </w:tcPr>
          <w:p w14:paraId="7B41DC5A" w14:textId="77777777" w:rsidR="00CB4491" w:rsidRPr="000176A2" w:rsidRDefault="00CB4491" w:rsidP="004E23C0">
            <w:pPr>
              <w:rPr>
                <w:rFonts w:ascii="Arial" w:hAnsi="Arial" w:cs="Arial"/>
              </w:rPr>
            </w:pPr>
          </w:p>
        </w:tc>
        <w:tc>
          <w:tcPr>
            <w:tcW w:w="806" w:type="dxa"/>
          </w:tcPr>
          <w:p w14:paraId="28AF683A" w14:textId="77777777" w:rsidR="00CB4491" w:rsidRPr="000176A2" w:rsidRDefault="00CB4491" w:rsidP="004E23C0">
            <w:pPr>
              <w:rPr>
                <w:rFonts w:ascii="Arial" w:hAnsi="Arial" w:cs="Arial"/>
              </w:rPr>
            </w:pPr>
          </w:p>
        </w:tc>
        <w:tc>
          <w:tcPr>
            <w:tcW w:w="815" w:type="dxa"/>
          </w:tcPr>
          <w:p w14:paraId="6C3E328A" w14:textId="77777777" w:rsidR="00CB4491" w:rsidRPr="000176A2" w:rsidRDefault="00CB4491" w:rsidP="004E23C0">
            <w:pPr>
              <w:rPr>
                <w:rFonts w:ascii="Arial" w:hAnsi="Arial" w:cs="Arial"/>
              </w:rPr>
            </w:pPr>
          </w:p>
        </w:tc>
        <w:tc>
          <w:tcPr>
            <w:tcW w:w="825" w:type="dxa"/>
          </w:tcPr>
          <w:p w14:paraId="2925BE30" w14:textId="77777777" w:rsidR="00CB4491" w:rsidRPr="000176A2" w:rsidRDefault="00CB4491" w:rsidP="004E23C0">
            <w:pPr>
              <w:rPr>
                <w:rFonts w:ascii="Arial" w:hAnsi="Arial" w:cs="Arial"/>
              </w:rPr>
            </w:pPr>
          </w:p>
        </w:tc>
        <w:tc>
          <w:tcPr>
            <w:tcW w:w="981" w:type="dxa"/>
          </w:tcPr>
          <w:p w14:paraId="27FDFA33" w14:textId="77777777" w:rsidR="00CB4491" w:rsidRPr="000176A2" w:rsidRDefault="00CB4491" w:rsidP="004E23C0">
            <w:pPr>
              <w:rPr>
                <w:rFonts w:ascii="Arial" w:hAnsi="Arial" w:cs="Arial"/>
              </w:rPr>
            </w:pPr>
          </w:p>
        </w:tc>
        <w:tc>
          <w:tcPr>
            <w:tcW w:w="1043" w:type="dxa"/>
          </w:tcPr>
          <w:p w14:paraId="55744A4C" w14:textId="77777777" w:rsidR="00CB4491" w:rsidRPr="000176A2" w:rsidRDefault="00CB4491" w:rsidP="004E23C0">
            <w:pPr>
              <w:rPr>
                <w:rFonts w:ascii="Arial" w:hAnsi="Arial" w:cs="Arial"/>
              </w:rPr>
            </w:pPr>
          </w:p>
        </w:tc>
        <w:tc>
          <w:tcPr>
            <w:tcW w:w="2289" w:type="dxa"/>
          </w:tcPr>
          <w:p w14:paraId="6953224B" w14:textId="77777777" w:rsidR="00CB4491" w:rsidRPr="000176A2" w:rsidRDefault="00CB4491" w:rsidP="004E23C0">
            <w:pPr>
              <w:rPr>
                <w:rFonts w:ascii="Arial" w:hAnsi="Arial" w:cs="Arial"/>
              </w:rPr>
            </w:pPr>
          </w:p>
        </w:tc>
        <w:tc>
          <w:tcPr>
            <w:tcW w:w="1653" w:type="dxa"/>
          </w:tcPr>
          <w:p w14:paraId="35578B89" w14:textId="77777777" w:rsidR="00CB4491" w:rsidRPr="000176A2" w:rsidRDefault="00CB4491" w:rsidP="004E23C0">
            <w:pPr>
              <w:rPr>
                <w:rFonts w:ascii="Arial" w:hAnsi="Arial" w:cs="Arial"/>
              </w:rPr>
            </w:pPr>
          </w:p>
        </w:tc>
        <w:tc>
          <w:tcPr>
            <w:tcW w:w="1587" w:type="dxa"/>
          </w:tcPr>
          <w:p w14:paraId="7A90DD02" w14:textId="77777777" w:rsidR="00CB4491" w:rsidRPr="000176A2" w:rsidRDefault="00CB4491" w:rsidP="004E23C0">
            <w:pPr>
              <w:rPr>
                <w:rFonts w:ascii="Arial" w:hAnsi="Arial" w:cs="Arial"/>
              </w:rPr>
            </w:pPr>
          </w:p>
        </w:tc>
        <w:tc>
          <w:tcPr>
            <w:tcW w:w="1189" w:type="dxa"/>
          </w:tcPr>
          <w:p w14:paraId="2397443E" w14:textId="77777777" w:rsidR="00CB4491" w:rsidRPr="000176A2" w:rsidRDefault="00CB4491" w:rsidP="004E23C0">
            <w:pPr>
              <w:rPr>
                <w:rFonts w:ascii="Arial" w:hAnsi="Arial" w:cs="Arial"/>
              </w:rPr>
            </w:pPr>
          </w:p>
        </w:tc>
      </w:tr>
      <w:tr w:rsidR="008C579F" w:rsidRPr="000176A2" w14:paraId="7B66E75D" w14:textId="09DEF8AC" w:rsidTr="00CB1451">
        <w:tc>
          <w:tcPr>
            <w:tcW w:w="1099" w:type="dxa"/>
          </w:tcPr>
          <w:p w14:paraId="7A9838C1" w14:textId="77777777" w:rsidR="00CB4491" w:rsidRPr="000176A2" w:rsidRDefault="00CB4491" w:rsidP="004E23C0">
            <w:pPr>
              <w:rPr>
                <w:rFonts w:ascii="Arial" w:hAnsi="Arial" w:cs="Arial"/>
              </w:rPr>
            </w:pPr>
          </w:p>
        </w:tc>
        <w:tc>
          <w:tcPr>
            <w:tcW w:w="663" w:type="dxa"/>
          </w:tcPr>
          <w:p w14:paraId="3CC634A8" w14:textId="77777777" w:rsidR="00CB4491" w:rsidRPr="000176A2" w:rsidRDefault="00CB4491" w:rsidP="004E23C0">
            <w:pPr>
              <w:rPr>
                <w:rFonts w:ascii="Arial" w:hAnsi="Arial" w:cs="Arial"/>
              </w:rPr>
            </w:pPr>
          </w:p>
        </w:tc>
        <w:tc>
          <w:tcPr>
            <w:tcW w:w="806" w:type="dxa"/>
          </w:tcPr>
          <w:p w14:paraId="1ADEE447" w14:textId="77777777" w:rsidR="00CB4491" w:rsidRPr="000176A2" w:rsidRDefault="00CB4491" w:rsidP="004E23C0">
            <w:pPr>
              <w:rPr>
                <w:rFonts w:ascii="Arial" w:hAnsi="Arial" w:cs="Arial"/>
              </w:rPr>
            </w:pPr>
          </w:p>
        </w:tc>
        <w:tc>
          <w:tcPr>
            <w:tcW w:w="815" w:type="dxa"/>
          </w:tcPr>
          <w:p w14:paraId="73E84A10" w14:textId="77777777" w:rsidR="00CB4491" w:rsidRPr="000176A2" w:rsidRDefault="00CB4491" w:rsidP="004E23C0">
            <w:pPr>
              <w:rPr>
                <w:rFonts w:ascii="Arial" w:hAnsi="Arial" w:cs="Arial"/>
              </w:rPr>
            </w:pPr>
          </w:p>
        </w:tc>
        <w:tc>
          <w:tcPr>
            <w:tcW w:w="825" w:type="dxa"/>
          </w:tcPr>
          <w:p w14:paraId="316E3296" w14:textId="77777777" w:rsidR="00CB4491" w:rsidRPr="000176A2" w:rsidRDefault="00CB4491" w:rsidP="004E23C0">
            <w:pPr>
              <w:rPr>
                <w:rFonts w:ascii="Arial" w:hAnsi="Arial" w:cs="Arial"/>
              </w:rPr>
            </w:pPr>
          </w:p>
        </w:tc>
        <w:tc>
          <w:tcPr>
            <w:tcW w:w="981" w:type="dxa"/>
          </w:tcPr>
          <w:p w14:paraId="6B97782F" w14:textId="77777777" w:rsidR="00CB4491" w:rsidRPr="000176A2" w:rsidRDefault="00CB4491" w:rsidP="004E23C0">
            <w:pPr>
              <w:rPr>
                <w:rFonts w:ascii="Arial" w:hAnsi="Arial" w:cs="Arial"/>
              </w:rPr>
            </w:pPr>
          </w:p>
        </w:tc>
        <w:tc>
          <w:tcPr>
            <w:tcW w:w="1043" w:type="dxa"/>
          </w:tcPr>
          <w:p w14:paraId="2CEA9F28" w14:textId="77777777" w:rsidR="00CB4491" w:rsidRPr="000176A2" w:rsidRDefault="00CB4491" w:rsidP="004E23C0">
            <w:pPr>
              <w:rPr>
                <w:rFonts w:ascii="Arial" w:hAnsi="Arial" w:cs="Arial"/>
              </w:rPr>
            </w:pPr>
          </w:p>
        </w:tc>
        <w:tc>
          <w:tcPr>
            <w:tcW w:w="2289" w:type="dxa"/>
          </w:tcPr>
          <w:p w14:paraId="3FE89394" w14:textId="77777777" w:rsidR="00CB4491" w:rsidRPr="000176A2" w:rsidRDefault="00CB4491" w:rsidP="004E23C0">
            <w:pPr>
              <w:rPr>
                <w:rFonts w:ascii="Arial" w:hAnsi="Arial" w:cs="Arial"/>
              </w:rPr>
            </w:pPr>
          </w:p>
        </w:tc>
        <w:tc>
          <w:tcPr>
            <w:tcW w:w="1653" w:type="dxa"/>
          </w:tcPr>
          <w:p w14:paraId="58726AA2" w14:textId="77777777" w:rsidR="00CB4491" w:rsidRPr="000176A2" w:rsidRDefault="00CB4491" w:rsidP="004E23C0">
            <w:pPr>
              <w:rPr>
                <w:rFonts w:ascii="Arial" w:hAnsi="Arial" w:cs="Arial"/>
              </w:rPr>
            </w:pPr>
          </w:p>
        </w:tc>
        <w:tc>
          <w:tcPr>
            <w:tcW w:w="1587" w:type="dxa"/>
          </w:tcPr>
          <w:p w14:paraId="3871A8D6" w14:textId="77777777" w:rsidR="00CB4491" w:rsidRPr="000176A2" w:rsidRDefault="00CB4491" w:rsidP="004E23C0">
            <w:pPr>
              <w:rPr>
                <w:rFonts w:ascii="Arial" w:hAnsi="Arial" w:cs="Arial"/>
              </w:rPr>
            </w:pPr>
          </w:p>
        </w:tc>
        <w:tc>
          <w:tcPr>
            <w:tcW w:w="1189" w:type="dxa"/>
          </w:tcPr>
          <w:p w14:paraId="49F6A3DE" w14:textId="77777777" w:rsidR="00CB4491" w:rsidRPr="000176A2" w:rsidRDefault="00CB4491" w:rsidP="004E23C0">
            <w:pPr>
              <w:rPr>
                <w:rFonts w:ascii="Arial" w:hAnsi="Arial" w:cs="Arial"/>
              </w:rPr>
            </w:pPr>
          </w:p>
        </w:tc>
      </w:tr>
      <w:tr w:rsidR="008C579F" w:rsidRPr="000176A2" w14:paraId="48990CA5" w14:textId="540725DD" w:rsidTr="00CB1451">
        <w:tc>
          <w:tcPr>
            <w:tcW w:w="1099" w:type="dxa"/>
          </w:tcPr>
          <w:p w14:paraId="35C6E1E2" w14:textId="77777777" w:rsidR="00CB4491" w:rsidRPr="000176A2" w:rsidRDefault="00CB4491" w:rsidP="004E23C0">
            <w:pPr>
              <w:rPr>
                <w:rFonts w:ascii="Arial" w:hAnsi="Arial" w:cs="Arial"/>
              </w:rPr>
            </w:pPr>
          </w:p>
        </w:tc>
        <w:tc>
          <w:tcPr>
            <w:tcW w:w="663" w:type="dxa"/>
          </w:tcPr>
          <w:p w14:paraId="29D461C3" w14:textId="77777777" w:rsidR="00CB4491" w:rsidRPr="000176A2" w:rsidRDefault="00CB4491" w:rsidP="004E23C0">
            <w:pPr>
              <w:rPr>
                <w:rFonts w:ascii="Arial" w:hAnsi="Arial" w:cs="Arial"/>
              </w:rPr>
            </w:pPr>
          </w:p>
        </w:tc>
        <w:tc>
          <w:tcPr>
            <w:tcW w:w="806" w:type="dxa"/>
          </w:tcPr>
          <w:p w14:paraId="53B73454" w14:textId="77777777" w:rsidR="00CB4491" w:rsidRPr="000176A2" w:rsidRDefault="00CB4491" w:rsidP="004E23C0">
            <w:pPr>
              <w:rPr>
                <w:rFonts w:ascii="Arial" w:hAnsi="Arial" w:cs="Arial"/>
              </w:rPr>
            </w:pPr>
          </w:p>
        </w:tc>
        <w:tc>
          <w:tcPr>
            <w:tcW w:w="815" w:type="dxa"/>
          </w:tcPr>
          <w:p w14:paraId="365F6716" w14:textId="77777777" w:rsidR="00CB4491" w:rsidRPr="000176A2" w:rsidRDefault="00CB4491" w:rsidP="004E23C0">
            <w:pPr>
              <w:rPr>
                <w:rFonts w:ascii="Arial" w:hAnsi="Arial" w:cs="Arial"/>
              </w:rPr>
            </w:pPr>
          </w:p>
        </w:tc>
        <w:tc>
          <w:tcPr>
            <w:tcW w:w="825" w:type="dxa"/>
          </w:tcPr>
          <w:p w14:paraId="05029867" w14:textId="77777777" w:rsidR="00CB4491" w:rsidRPr="000176A2" w:rsidRDefault="00CB4491" w:rsidP="004E23C0">
            <w:pPr>
              <w:rPr>
                <w:rFonts w:ascii="Arial" w:hAnsi="Arial" w:cs="Arial"/>
              </w:rPr>
            </w:pPr>
          </w:p>
        </w:tc>
        <w:tc>
          <w:tcPr>
            <w:tcW w:w="981" w:type="dxa"/>
          </w:tcPr>
          <w:p w14:paraId="4F9D5FFD" w14:textId="77777777" w:rsidR="00CB4491" w:rsidRPr="000176A2" w:rsidRDefault="00CB4491" w:rsidP="004E23C0">
            <w:pPr>
              <w:rPr>
                <w:rFonts w:ascii="Arial" w:hAnsi="Arial" w:cs="Arial"/>
              </w:rPr>
            </w:pPr>
          </w:p>
        </w:tc>
        <w:tc>
          <w:tcPr>
            <w:tcW w:w="1043" w:type="dxa"/>
          </w:tcPr>
          <w:p w14:paraId="63784C11" w14:textId="77777777" w:rsidR="00CB4491" w:rsidRPr="000176A2" w:rsidRDefault="00CB4491" w:rsidP="004E23C0">
            <w:pPr>
              <w:rPr>
                <w:rFonts w:ascii="Arial" w:hAnsi="Arial" w:cs="Arial"/>
              </w:rPr>
            </w:pPr>
          </w:p>
        </w:tc>
        <w:tc>
          <w:tcPr>
            <w:tcW w:w="2289" w:type="dxa"/>
          </w:tcPr>
          <w:p w14:paraId="190B1C3E" w14:textId="77777777" w:rsidR="00CB4491" w:rsidRPr="000176A2" w:rsidRDefault="00CB4491" w:rsidP="004E23C0">
            <w:pPr>
              <w:rPr>
                <w:rFonts w:ascii="Arial" w:hAnsi="Arial" w:cs="Arial"/>
              </w:rPr>
            </w:pPr>
          </w:p>
        </w:tc>
        <w:tc>
          <w:tcPr>
            <w:tcW w:w="1653" w:type="dxa"/>
          </w:tcPr>
          <w:p w14:paraId="5A4737DC" w14:textId="77777777" w:rsidR="00CB4491" w:rsidRPr="000176A2" w:rsidRDefault="00CB4491" w:rsidP="004E23C0">
            <w:pPr>
              <w:rPr>
                <w:rFonts w:ascii="Arial" w:hAnsi="Arial" w:cs="Arial"/>
              </w:rPr>
            </w:pPr>
          </w:p>
        </w:tc>
        <w:tc>
          <w:tcPr>
            <w:tcW w:w="1587" w:type="dxa"/>
          </w:tcPr>
          <w:p w14:paraId="7936DBBE" w14:textId="77777777" w:rsidR="00CB4491" w:rsidRPr="000176A2" w:rsidRDefault="00CB4491" w:rsidP="004E23C0">
            <w:pPr>
              <w:rPr>
                <w:rFonts w:ascii="Arial" w:hAnsi="Arial" w:cs="Arial"/>
              </w:rPr>
            </w:pPr>
          </w:p>
        </w:tc>
        <w:tc>
          <w:tcPr>
            <w:tcW w:w="1189" w:type="dxa"/>
          </w:tcPr>
          <w:p w14:paraId="314483BA" w14:textId="77777777" w:rsidR="00CB4491" w:rsidRPr="000176A2" w:rsidRDefault="00CB4491" w:rsidP="004E23C0">
            <w:pPr>
              <w:rPr>
                <w:rFonts w:ascii="Arial" w:hAnsi="Arial" w:cs="Arial"/>
              </w:rPr>
            </w:pPr>
          </w:p>
        </w:tc>
      </w:tr>
      <w:tr w:rsidR="008C579F" w:rsidRPr="000176A2" w14:paraId="01137977" w14:textId="76D78134" w:rsidTr="00CB1451">
        <w:tc>
          <w:tcPr>
            <w:tcW w:w="1099" w:type="dxa"/>
          </w:tcPr>
          <w:p w14:paraId="32870343" w14:textId="77777777" w:rsidR="00CB4491" w:rsidRPr="000176A2" w:rsidRDefault="00CB4491" w:rsidP="004E23C0">
            <w:pPr>
              <w:rPr>
                <w:rFonts w:ascii="Arial" w:hAnsi="Arial" w:cs="Arial"/>
              </w:rPr>
            </w:pPr>
          </w:p>
        </w:tc>
        <w:tc>
          <w:tcPr>
            <w:tcW w:w="663" w:type="dxa"/>
          </w:tcPr>
          <w:p w14:paraId="0094FBB5" w14:textId="77777777" w:rsidR="00CB4491" w:rsidRPr="000176A2" w:rsidRDefault="00CB4491" w:rsidP="004E23C0">
            <w:pPr>
              <w:rPr>
                <w:rFonts w:ascii="Arial" w:hAnsi="Arial" w:cs="Arial"/>
              </w:rPr>
            </w:pPr>
          </w:p>
        </w:tc>
        <w:tc>
          <w:tcPr>
            <w:tcW w:w="806" w:type="dxa"/>
          </w:tcPr>
          <w:p w14:paraId="6E89047A" w14:textId="77777777" w:rsidR="00CB4491" w:rsidRPr="000176A2" w:rsidRDefault="00CB4491" w:rsidP="004E23C0">
            <w:pPr>
              <w:rPr>
                <w:rFonts w:ascii="Arial" w:hAnsi="Arial" w:cs="Arial"/>
              </w:rPr>
            </w:pPr>
          </w:p>
        </w:tc>
        <w:tc>
          <w:tcPr>
            <w:tcW w:w="815" w:type="dxa"/>
          </w:tcPr>
          <w:p w14:paraId="197D9F3B" w14:textId="77777777" w:rsidR="00CB4491" w:rsidRPr="000176A2" w:rsidRDefault="00CB4491" w:rsidP="004E23C0">
            <w:pPr>
              <w:rPr>
                <w:rFonts w:ascii="Arial" w:hAnsi="Arial" w:cs="Arial"/>
              </w:rPr>
            </w:pPr>
          </w:p>
        </w:tc>
        <w:tc>
          <w:tcPr>
            <w:tcW w:w="825" w:type="dxa"/>
          </w:tcPr>
          <w:p w14:paraId="03525076" w14:textId="77777777" w:rsidR="00CB4491" w:rsidRPr="000176A2" w:rsidRDefault="00CB4491" w:rsidP="004E23C0">
            <w:pPr>
              <w:rPr>
                <w:rFonts w:ascii="Arial" w:hAnsi="Arial" w:cs="Arial"/>
              </w:rPr>
            </w:pPr>
          </w:p>
        </w:tc>
        <w:tc>
          <w:tcPr>
            <w:tcW w:w="981" w:type="dxa"/>
          </w:tcPr>
          <w:p w14:paraId="07E570EC" w14:textId="77777777" w:rsidR="00CB4491" w:rsidRPr="000176A2" w:rsidRDefault="00CB4491" w:rsidP="004E23C0">
            <w:pPr>
              <w:rPr>
                <w:rFonts w:ascii="Arial" w:hAnsi="Arial" w:cs="Arial"/>
              </w:rPr>
            </w:pPr>
          </w:p>
        </w:tc>
        <w:tc>
          <w:tcPr>
            <w:tcW w:w="1043" w:type="dxa"/>
          </w:tcPr>
          <w:p w14:paraId="0829CE1B" w14:textId="77777777" w:rsidR="00CB4491" w:rsidRPr="000176A2" w:rsidRDefault="00CB4491" w:rsidP="004E23C0">
            <w:pPr>
              <w:rPr>
                <w:rFonts w:ascii="Arial" w:hAnsi="Arial" w:cs="Arial"/>
              </w:rPr>
            </w:pPr>
          </w:p>
        </w:tc>
        <w:tc>
          <w:tcPr>
            <w:tcW w:w="2289" w:type="dxa"/>
          </w:tcPr>
          <w:p w14:paraId="46D4870A" w14:textId="77777777" w:rsidR="00CB4491" w:rsidRPr="000176A2" w:rsidRDefault="00CB4491" w:rsidP="004E23C0">
            <w:pPr>
              <w:rPr>
                <w:rFonts w:ascii="Arial" w:hAnsi="Arial" w:cs="Arial"/>
              </w:rPr>
            </w:pPr>
          </w:p>
        </w:tc>
        <w:tc>
          <w:tcPr>
            <w:tcW w:w="1653" w:type="dxa"/>
          </w:tcPr>
          <w:p w14:paraId="624D5FC7" w14:textId="77777777" w:rsidR="00CB4491" w:rsidRPr="000176A2" w:rsidRDefault="00CB4491" w:rsidP="004E23C0">
            <w:pPr>
              <w:rPr>
                <w:rFonts w:ascii="Arial" w:hAnsi="Arial" w:cs="Arial"/>
              </w:rPr>
            </w:pPr>
          </w:p>
        </w:tc>
        <w:tc>
          <w:tcPr>
            <w:tcW w:w="1587" w:type="dxa"/>
          </w:tcPr>
          <w:p w14:paraId="4D6043BD" w14:textId="77777777" w:rsidR="00CB4491" w:rsidRPr="000176A2" w:rsidRDefault="00CB4491" w:rsidP="004E23C0">
            <w:pPr>
              <w:rPr>
                <w:rFonts w:ascii="Arial" w:hAnsi="Arial" w:cs="Arial"/>
              </w:rPr>
            </w:pPr>
          </w:p>
        </w:tc>
        <w:tc>
          <w:tcPr>
            <w:tcW w:w="1189" w:type="dxa"/>
          </w:tcPr>
          <w:p w14:paraId="4484A9D1" w14:textId="77777777" w:rsidR="00CB4491" w:rsidRPr="000176A2" w:rsidRDefault="00CB4491" w:rsidP="004E23C0">
            <w:pPr>
              <w:rPr>
                <w:rFonts w:ascii="Arial" w:hAnsi="Arial" w:cs="Arial"/>
              </w:rPr>
            </w:pPr>
          </w:p>
        </w:tc>
      </w:tr>
      <w:tr w:rsidR="008C579F" w:rsidRPr="000176A2" w14:paraId="0F724855" w14:textId="1E162BE6" w:rsidTr="00CB1451">
        <w:tc>
          <w:tcPr>
            <w:tcW w:w="1099" w:type="dxa"/>
          </w:tcPr>
          <w:p w14:paraId="63276880" w14:textId="77777777" w:rsidR="00CB4491" w:rsidRPr="000176A2" w:rsidRDefault="00CB4491" w:rsidP="004E23C0">
            <w:pPr>
              <w:rPr>
                <w:rFonts w:ascii="Arial" w:hAnsi="Arial" w:cs="Arial"/>
              </w:rPr>
            </w:pPr>
          </w:p>
        </w:tc>
        <w:tc>
          <w:tcPr>
            <w:tcW w:w="663" w:type="dxa"/>
          </w:tcPr>
          <w:p w14:paraId="79E0DF06" w14:textId="77777777" w:rsidR="00CB4491" w:rsidRPr="000176A2" w:rsidRDefault="00CB4491" w:rsidP="004E23C0">
            <w:pPr>
              <w:rPr>
                <w:rFonts w:ascii="Arial" w:hAnsi="Arial" w:cs="Arial"/>
              </w:rPr>
            </w:pPr>
          </w:p>
        </w:tc>
        <w:tc>
          <w:tcPr>
            <w:tcW w:w="806" w:type="dxa"/>
          </w:tcPr>
          <w:p w14:paraId="42D8DD65" w14:textId="77777777" w:rsidR="00CB4491" w:rsidRPr="000176A2" w:rsidRDefault="00CB4491" w:rsidP="004E23C0">
            <w:pPr>
              <w:rPr>
                <w:rFonts w:ascii="Arial" w:hAnsi="Arial" w:cs="Arial"/>
              </w:rPr>
            </w:pPr>
          </w:p>
        </w:tc>
        <w:tc>
          <w:tcPr>
            <w:tcW w:w="815" w:type="dxa"/>
          </w:tcPr>
          <w:p w14:paraId="14B23B0B" w14:textId="77777777" w:rsidR="00CB4491" w:rsidRPr="000176A2" w:rsidRDefault="00CB4491" w:rsidP="004E23C0">
            <w:pPr>
              <w:rPr>
                <w:rFonts w:ascii="Arial" w:hAnsi="Arial" w:cs="Arial"/>
              </w:rPr>
            </w:pPr>
          </w:p>
        </w:tc>
        <w:tc>
          <w:tcPr>
            <w:tcW w:w="825" w:type="dxa"/>
          </w:tcPr>
          <w:p w14:paraId="148FD630" w14:textId="77777777" w:rsidR="00CB4491" w:rsidRPr="000176A2" w:rsidRDefault="00CB4491" w:rsidP="004E23C0">
            <w:pPr>
              <w:rPr>
                <w:rFonts w:ascii="Arial" w:hAnsi="Arial" w:cs="Arial"/>
              </w:rPr>
            </w:pPr>
          </w:p>
        </w:tc>
        <w:tc>
          <w:tcPr>
            <w:tcW w:w="981" w:type="dxa"/>
          </w:tcPr>
          <w:p w14:paraId="6D18A3F6" w14:textId="77777777" w:rsidR="00CB4491" w:rsidRPr="000176A2" w:rsidRDefault="00CB4491" w:rsidP="004E23C0">
            <w:pPr>
              <w:rPr>
                <w:rFonts w:ascii="Arial" w:hAnsi="Arial" w:cs="Arial"/>
              </w:rPr>
            </w:pPr>
          </w:p>
        </w:tc>
        <w:tc>
          <w:tcPr>
            <w:tcW w:w="1043" w:type="dxa"/>
          </w:tcPr>
          <w:p w14:paraId="6556FADE" w14:textId="77777777" w:rsidR="00CB4491" w:rsidRPr="000176A2" w:rsidRDefault="00CB4491" w:rsidP="004E23C0">
            <w:pPr>
              <w:rPr>
                <w:rFonts w:ascii="Arial" w:hAnsi="Arial" w:cs="Arial"/>
              </w:rPr>
            </w:pPr>
          </w:p>
        </w:tc>
        <w:tc>
          <w:tcPr>
            <w:tcW w:w="2289" w:type="dxa"/>
          </w:tcPr>
          <w:p w14:paraId="54E30312" w14:textId="77777777" w:rsidR="00CB4491" w:rsidRPr="000176A2" w:rsidRDefault="00CB4491" w:rsidP="004E23C0">
            <w:pPr>
              <w:rPr>
                <w:rFonts w:ascii="Arial" w:hAnsi="Arial" w:cs="Arial"/>
              </w:rPr>
            </w:pPr>
          </w:p>
        </w:tc>
        <w:tc>
          <w:tcPr>
            <w:tcW w:w="1653" w:type="dxa"/>
          </w:tcPr>
          <w:p w14:paraId="23F99D03" w14:textId="77777777" w:rsidR="00CB4491" w:rsidRPr="000176A2" w:rsidRDefault="00CB4491" w:rsidP="004E23C0">
            <w:pPr>
              <w:rPr>
                <w:rFonts w:ascii="Arial" w:hAnsi="Arial" w:cs="Arial"/>
              </w:rPr>
            </w:pPr>
          </w:p>
        </w:tc>
        <w:tc>
          <w:tcPr>
            <w:tcW w:w="1587" w:type="dxa"/>
          </w:tcPr>
          <w:p w14:paraId="3A093CE7" w14:textId="77777777" w:rsidR="00CB4491" w:rsidRPr="000176A2" w:rsidRDefault="00CB4491" w:rsidP="004E23C0">
            <w:pPr>
              <w:rPr>
                <w:rFonts w:ascii="Arial" w:hAnsi="Arial" w:cs="Arial"/>
              </w:rPr>
            </w:pPr>
          </w:p>
        </w:tc>
        <w:tc>
          <w:tcPr>
            <w:tcW w:w="1189" w:type="dxa"/>
          </w:tcPr>
          <w:p w14:paraId="539ECB01" w14:textId="77777777" w:rsidR="00CB4491" w:rsidRPr="000176A2" w:rsidRDefault="00CB4491" w:rsidP="004E23C0">
            <w:pPr>
              <w:rPr>
                <w:rFonts w:ascii="Arial" w:hAnsi="Arial" w:cs="Arial"/>
              </w:rPr>
            </w:pPr>
          </w:p>
        </w:tc>
      </w:tr>
      <w:tr w:rsidR="008C579F" w:rsidRPr="000176A2" w14:paraId="668931AA" w14:textId="15958065" w:rsidTr="00CB1451">
        <w:tc>
          <w:tcPr>
            <w:tcW w:w="1099" w:type="dxa"/>
          </w:tcPr>
          <w:p w14:paraId="2E4D9343" w14:textId="77777777" w:rsidR="00CB4491" w:rsidRPr="000176A2" w:rsidRDefault="00CB4491" w:rsidP="004E23C0">
            <w:pPr>
              <w:rPr>
                <w:rFonts w:ascii="Arial" w:hAnsi="Arial" w:cs="Arial"/>
              </w:rPr>
            </w:pPr>
          </w:p>
        </w:tc>
        <w:tc>
          <w:tcPr>
            <w:tcW w:w="663" w:type="dxa"/>
          </w:tcPr>
          <w:p w14:paraId="71173586" w14:textId="77777777" w:rsidR="00CB4491" w:rsidRPr="000176A2" w:rsidRDefault="00CB4491" w:rsidP="004E23C0">
            <w:pPr>
              <w:rPr>
                <w:rFonts w:ascii="Arial" w:hAnsi="Arial" w:cs="Arial"/>
              </w:rPr>
            </w:pPr>
          </w:p>
        </w:tc>
        <w:tc>
          <w:tcPr>
            <w:tcW w:w="806" w:type="dxa"/>
          </w:tcPr>
          <w:p w14:paraId="226D3AC3" w14:textId="77777777" w:rsidR="00CB4491" w:rsidRPr="000176A2" w:rsidRDefault="00CB4491" w:rsidP="004E23C0">
            <w:pPr>
              <w:rPr>
                <w:rFonts w:ascii="Arial" w:hAnsi="Arial" w:cs="Arial"/>
              </w:rPr>
            </w:pPr>
          </w:p>
        </w:tc>
        <w:tc>
          <w:tcPr>
            <w:tcW w:w="815" w:type="dxa"/>
          </w:tcPr>
          <w:p w14:paraId="5373FFAA" w14:textId="77777777" w:rsidR="00CB4491" w:rsidRPr="000176A2" w:rsidRDefault="00CB4491" w:rsidP="004E23C0">
            <w:pPr>
              <w:rPr>
                <w:rFonts w:ascii="Arial" w:hAnsi="Arial" w:cs="Arial"/>
              </w:rPr>
            </w:pPr>
          </w:p>
        </w:tc>
        <w:tc>
          <w:tcPr>
            <w:tcW w:w="825" w:type="dxa"/>
          </w:tcPr>
          <w:p w14:paraId="2423F8C6" w14:textId="77777777" w:rsidR="00CB4491" w:rsidRPr="000176A2" w:rsidRDefault="00CB4491" w:rsidP="004E23C0">
            <w:pPr>
              <w:rPr>
                <w:rFonts w:ascii="Arial" w:hAnsi="Arial" w:cs="Arial"/>
              </w:rPr>
            </w:pPr>
          </w:p>
        </w:tc>
        <w:tc>
          <w:tcPr>
            <w:tcW w:w="981" w:type="dxa"/>
          </w:tcPr>
          <w:p w14:paraId="130B7982" w14:textId="77777777" w:rsidR="00CB4491" w:rsidRPr="000176A2" w:rsidRDefault="00CB4491" w:rsidP="004E23C0">
            <w:pPr>
              <w:rPr>
                <w:rFonts w:ascii="Arial" w:hAnsi="Arial" w:cs="Arial"/>
              </w:rPr>
            </w:pPr>
          </w:p>
        </w:tc>
        <w:tc>
          <w:tcPr>
            <w:tcW w:w="1043" w:type="dxa"/>
          </w:tcPr>
          <w:p w14:paraId="3A411ED5" w14:textId="77777777" w:rsidR="00CB4491" w:rsidRPr="000176A2" w:rsidRDefault="00CB4491" w:rsidP="004E23C0">
            <w:pPr>
              <w:rPr>
                <w:rFonts w:ascii="Arial" w:hAnsi="Arial" w:cs="Arial"/>
              </w:rPr>
            </w:pPr>
          </w:p>
        </w:tc>
        <w:tc>
          <w:tcPr>
            <w:tcW w:w="2289" w:type="dxa"/>
          </w:tcPr>
          <w:p w14:paraId="6F48AA77" w14:textId="77777777" w:rsidR="00CB4491" w:rsidRPr="000176A2" w:rsidRDefault="00CB4491" w:rsidP="004E23C0">
            <w:pPr>
              <w:rPr>
                <w:rFonts w:ascii="Arial" w:hAnsi="Arial" w:cs="Arial"/>
              </w:rPr>
            </w:pPr>
          </w:p>
        </w:tc>
        <w:tc>
          <w:tcPr>
            <w:tcW w:w="1653" w:type="dxa"/>
          </w:tcPr>
          <w:p w14:paraId="51C0964F" w14:textId="77777777" w:rsidR="00CB4491" w:rsidRPr="000176A2" w:rsidRDefault="00CB4491" w:rsidP="004E23C0">
            <w:pPr>
              <w:rPr>
                <w:rFonts w:ascii="Arial" w:hAnsi="Arial" w:cs="Arial"/>
              </w:rPr>
            </w:pPr>
          </w:p>
        </w:tc>
        <w:tc>
          <w:tcPr>
            <w:tcW w:w="1587" w:type="dxa"/>
          </w:tcPr>
          <w:p w14:paraId="645330EF" w14:textId="77777777" w:rsidR="00CB4491" w:rsidRPr="000176A2" w:rsidRDefault="00CB4491" w:rsidP="004E23C0">
            <w:pPr>
              <w:rPr>
                <w:rFonts w:ascii="Arial" w:hAnsi="Arial" w:cs="Arial"/>
              </w:rPr>
            </w:pPr>
          </w:p>
        </w:tc>
        <w:tc>
          <w:tcPr>
            <w:tcW w:w="1189" w:type="dxa"/>
          </w:tcPr>
          <w:p w14:paraId="236B6707" w14:textId="77777777" w:rsidR="00CB4491" w:rsidRPr="000176A2" w:rsidRDefault="00CB4491" w:rsidP="004E23C0">
            <w:pPr>
              <w:rPr>
                <w:rFonts w:ascii="Arial" w:hAnsi="Arial" w:cs="Arial"/>
              </w:rPr>
            </w:pPr>
          </w:p>
        </w:tc>
      </w:tr>
      <w:tr w:rsidR="008C579F" w:rsidRPr="000176A2" w14:paraId="2FBD6E8A" w14:textId="521B0010" w:rsidTr="00CB1451">
        <w:tc>
          <w:tcPr>
            <w:tcW w:w="1099" w:type="dxa"/>
          </w:tcPr>
          <w:p w14:paraId="384335BA" w14:textId="77777777" w:rsidR="00CB4491" w:rsidRPr="000176A2" w:rsidRDefault="00CB4491" w:rsidP="004E23C0">
            <w:pPr>
              <w:rPr>
                <w:rFonts w:ascii="Arial" w:hAnsi="Arial" w:cs="Arial"/>
              </w:rPr>
            </w:pPr>
          </w:p>
        </w:tc>
        <w:tc>
          <w:tcPr>
            <w:tcW w:w="663" w:type="dxa"/>
          </w:tcPr>
          <w:p w14:paraId="0570FACA" w14:textId="77777777" w:rsidR="00CB4491" w:rsidRPr="000176A2" w:rsidRDefault="00CB4491" w:rsidP="004E23C0">
            <w:pPr>
              <w:rPr>
                <w:rFonts w:ascii="Arial" w:hAnsi="Arial" w:cs="Arial"/>
              </w:rPr>
            </w:pPr>
          </w:p>
        </w:tc>
        <w:tc>
          <w:tcPr>
            <w:tcW w:w="806" w:type="dxa"/>
          </w:tcPr>
          <w:p w14:paraId="5A51BF2B" w14:textId="77777777" w:rsidR="00CB4491" w:rsidRPr="000176A2" w:rsidRDefault="00CB4491" w:rsidP="004E23C0">
            <w:pPr>
              <w:rPr>
                <w:rFonts w:ascii="Arial" w:hAnsi="Arial" w:cs="Arial"/>
              </w:rPr>
            </w:pPr>
          </w:p>
        </w:tc>
        <w:tc>
          <w:tcPr>
            <w:tcW w:w="815" w:type="dxa"/>
          </w:tcPr>
          <w:p w14:paraId="0D1FBFC6" w14:textId="77777777" w:rsidR="00CB4491" w:rsidRPr="000176A2" w:rsidRDefault="00CB4491" w:rsidP="004E23C0">
            <w:pPr>
              <w:rPr>
                <w:rFonts w:ascii="Arial" w:hAnsi="Arial" w:cs="Arial"/>
              </w:rPr>
            </w:pPr>
          </w:p>
        </w:tc>
        <w:tc>
          <w:tcPr>
            <w:tcW w:w="825" w:type="dxa"/>
          </w:tcPr>
          <w:p w14:paraId="160CB8AB" w14:textId="77777777" w:rsidR="00CB4491" w:rsidRPr="000176A2" w:rsidRDefault="00CB4491" w:rsidP="004E23C0">
            <w:pPr>
              <w:rPr>
                <w:rFonts w:ascii="Arial" w:hAnsi="Arial" w:cs="Arial"/>
              </w:rPr>
            </w:pPr>
          </w:p>
        </w:tc>
        <w:tc>
          <w:tcPr>
            <w:tcW w:w="981" w:type="dxa"/>
          </w:tcPr>
          <w:p w14:paraId="01153245" w14:textId="77777777" w:rsidR="00CB4491" w:rsidRPr="000176A2" w:rsidRDefault="00CB4491" w:rsidP="004E23C0">
            <w:pPr>
              <w:rPr>
                <w:rFonts w:ascii="Arial" w:hAnsi="Arial" w:cs="Arial"/>
              </w:rPr>
            </w:pPr>
          </w:p>
        </w:tc>
        <w:tc>
          <w:tcPr>
            <w:tcW w:w="1043" w:type="dxa"/>
          </w:tcPr>
          <w:p w14:paraId="253632BF" w14:textId="77777777" w:rsidR="00CB4491" w:rsidRPr="000176A2" w:rsidRDefault="00CB4491" w:rsidP="004E23C0">
            <w:pPr>
              <w:rPr>
                <w:rFonts w:ascii="Arial" w:hAnsi="Arial" w:cs="Arial"/>
              </w:rPr>
            </w:pPr>
          </w:p>
        </w:tc>
        <w:tc>
          <w:tcPr>
            <w:tcW w:w="2289" w:type="dxa"/>
          </w:tcPr>
          <w:p w14:paraId="2B458D46" w14:textId="77777777" w:rsidR="00CB4491" w:rsidRPr="000176A2" w:rsidRDefault="00CB4491" w:rsidP="004E23C0">
            <w:pPr>
              <w:rPr>
                <w:rFonts w:ascii="Arial" w:hAnsi="Arial" w:cs="Arial"/>
              </w:rPr>
            </w:pPr>
          </w:p>
        </w:tc>
        <w:tc>
          <w:tcPr>
            <w:tcW w:w="1653" w:type="dxa"/>
          </w:tcPr>
          <w:p w14:paraId="26498B23" w14:textId="77777777" w:rsidR="00CB4491" w:rsidRPr="000176A2" w:rsidRDefault="00CB4491" w:rsidP="004E23C0">
            <w:pPr>
              <w:rPr>
                <w:rFonts w:ascii="Arial" w:hAnsi="Arial" w:cs="Arial"/>
              </w:rPr>
            </w:pPr>
          </w:p>
        </w:tc>
        <w:tc>
          <w:tcPr>
            <w:tcW w:w="1587" w:type="dxa"/>
          </w:tcPr>
          <w:p w14:paraId="6E6B9198" w14:textId="77777777" w:rsidR="00CB4491" w:rsidRPr="000176A2" w:rsidRDefault="00CB4491" w:rsidP="004E23C0">
            <w:pPr>
              <w:rPr>
                <w:rFonts w:ascii="Arial" w:hAnsi="Arial" w:cs="Arial"/>
              </w:rPr>
            </w:pPr>
          </w:p>
        </w:tc>
        <w:tc>
          <w:tcPr>
            <w:tcW w:w="1189" w:type="dxa"/>
          </w:tcPr>
          <w:p w14:paraId="70DE3EE6" w14:textId="77777777" w:rsidR="00CB4491" w:rsidRPr="000176A2" w:rsidRDefault="00CB4491" w:rsidP="004E23C0">
            <w:pPr>
              <w:rPr>
                <w:rFonts w:ascii="Arial" w:hAnsi="Arial" w:cs="Arial"/>
              </w:rPr>
            </w:pPr>
          </w:p>
        </w:tc>
      </w:tr>
    </w:tbl>
    <w:p w14:paraId="491B2ECA" w14:textId="6C779C15" w:rsidR="00CB4491" w:rsidRPr="000176A2" w:rsidRDefault="00CB4491" w:rsidP="004E23C0">
      <w:pPr>
        <w:rPr>
          <w:rFonts w:ascii="Arial" w:hAnsi="Arial" w:cs="Arial"/>
        </w:rPr>
      </w:pPr>
    </w:p>
    <w:p w14:paraId="0939639A" w14:textId="4E04FA70" w:rsidR="00EB57F3" w:rsidRPr="000176A2" w:rsidRDefault="00EB57F3" w:rsidP="004E23C0">
      <w:pPr>
        <w:rPr>
          <w:rFonts w:ascii="Arial" w:hAnsi="Arial" w:cs="Arial"/>
        </w:rPr>
      </w:pPr>
    </w:p>
    <w:p w14:paraId="3EAC93D7" w14:textId="30087B1F" w:rsidR="00EB57F3" w:rsidRPr="000176A2" w:rsidRDefault="0081518A" w:rsidP="004E23C0">
      <w:pPr>
        <w:rPr>
          <w:rFonts w:ascii="Arial" w:hAnsi="Arial" w:cs="Arial"/>
        </w:rPr>
      </w:pPr>
      <w:r>
        <w:rPr>
          <w:rFonts w:ascii="Arial" w:hAnsi="Arial" w:cs="Arial"/>
          <w:b/>
          <w:noProof/>
        </w:rPr>
        <w:drawing>
          <wp:anchor distT="0" distB="0" distL="114300" distR="114300" simplePos="0" relativeHeight="251672576" behindDoc="1" locked="1" layoutInCell="1" allowOverlap="1" wp14:anchorId="69D4027F" wp14:editId="2A9974DE">
            <wp:simplePos x="0" y="0"/>
            <wp:positionH relativeFrom="page">
              <wp:posOffset>8239125</wp:posOffset>
            </wp:positionH>
            <wp:positionV relativeFrom="paragraph">
              <wp:posOffset>136525</wp:posOffset>
            </wp:positionV>
            <wp:extent cx="3499200" cy="3466800"/>
            <wp:effectExtent l="0" t="0" r="6350" b="635"/>
            <wp:wrapNone/>
            <wp:docPr id="11" name="Picture 11"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1">
                      <a:alphaModFix amt="35000"/>
                      <a:extLst>
                        <a:ext uri="{28A0092B-C50C-407E-A947-70E740481C1C}">
                          <a14:useLocalDpi xmlns:a14="http://schemas.microsoft.com/office/drawing/2010/main" val="0"/>
                        </a:ext>
                      </a:extLst>
                    </a:blip>
                    <a:srcRect l="-1696" t="-720" r="1"/>
                    <a:stretch/>
                  </pic:blipFill>
                  <pic:spPr bwMode="auto">
                    <a:xfrm>
                      <a:off x="0" y="0"/>
                      <a:ext cx="3499200" cy="34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95BF2C" w14:textId="2FD3EBE7" w:rsidR="00EB57F3" w:rsidRPr="000176A2" w:rsidRDefault="00EB57F3" w:rsidP="004E23C0">
      <w:pPr>
        <w:rPr>
          <w:rFonts w:ascii="Arial" w:hAnsi="Arial" w:cs="Arial"/>
        </w:rPr>
      </w:pPr>
    </w:p>
    <w:p w14:paraId="700DCC90" w14:textId="46A43CE1" w:rsidR="00EB57F3" w:rsidRPr="000176A2" w:rsidRDefault="00EB57F3" w:rsidP="004E23C0">
      <w:pPr>
        <w:rPr>
          <w:rFonts w:ascii="Arial" w:hAnsi="Arial" w:cs="Arial"/>
        </w:rPr>
      </w:pPr>
    </w:p>
    <w:p w14:paraId="77952436" w14:textId="2B899253" w:rsidR="00EB57F3" w:rsidRPr="000176A2" w:rsidRDefault="000176A2" w:rsidP="004E23C0">
      <w:pPr>
        <w:rPr>
          <w:rFonts w:ascii="Arial" w:hAnsi="Arial" w:cs="Arial"/>
        </w:rPr>
      </w:pPr>
      <w:r>
        <w:rPr>
          <w:rFonts w:ascii="Arial" w:hAnsi="Arial" w:cs="Arial"/>
          <w:b/>
          <w:noProof/>
        </w:rPr>
        <w:lastRenderedPageBreak/>
        <w:drawing>
          <wp:anchor distT="0" distB="0" distL="114300" distR="114300" simplePos="0" relativeHeight="251674624" behindDoc="1" locked="1" layoutInCell="1" allowOverlap="1" wp14:anchorId="7F063BE9" wp14:editId="5C253560">
            <wp:simplePos x="0" y="0"/>
            <wp:positionH relativeFrom="page">
              <wp:posOffset>8267700</wp:posOffset>
            </wp:positionH>
            <wp:positionV relativeFrom="paragraph">
              <wp:posOffset>-1038225</wp:posOffset>
            </wp:positionV>
            <wp:extent cx="3423600" cy="1771200"/>
            <wp:effectExtent l="0" t="0" r="5715" b="635"/>
            <wp:wrapNone/>
            <wp:docPr id="12" name="Picture 12"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1">
                      <a:alphaModFix amt="35000"/>
                      <a:extLst>
                        <a:ext uri="{28A0092B-C50C-407E-A947-70E740481C1C}">
                          <a14:useLocalDpi xmlns:a14="http://schemas.microsoft.com/office/drawing/2010/main" val="0"/>
                        </a:ext>
                      </a:extLst>
                    </a:blip>
                    <a:srcRect l="-1696" t="47381" r="1" b="-2"/>
                    <a:stretch/>
                  </pic:blipFill>
                  <pic:spPr bwMode="auto">
                    <a:xfrm>
                      <a:off x="0" y="0"/>
                      <a:ext cx="3423600" cy="177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26D942" w14:textId="2716AA22" w:rsidR="004E23C0" w:rsidRPr="000176A2" w:rsidRDefault="00420B2C" w:rsidP="004E23C0">
      <w:pPr>
        <w:rPr>
          <w:rFonts w:ascii="Arial" w:hAnsi="Arial" w:cs="Arial"/>
          <w:b/>
        </w:rPr>
      </w:pPr>
      <w:r w:rsidRPr="000176A2">
        <w:rPr>
          <w:rFonts w:ascii="Arial" w:hAnsi="Arial" w:cs="Arial"/>
          <w:b/>
        </w:rPr>
        <w:t xml:space="preserve">Appendix 3 </w:t>
      </w:r>
    </w:p>
    <w:p w14:paraId="13A84806" w14:textId="3BB9B879" w:rsidR="003E0437" w:rsidRPr="000176A2" w:rsidRDefault="00397186" w:rsidP="00AF7153">
      <w:pPr>
        <w:rPr>
          <w:rFonts w:ascii="Arial" w:hAnsi="Arial" w:cs="Arial"/>
          <w:b/>
        </w:rPr>
      </w:pPr>
      <w:r w:rsidRPr="000176A2">
        <w:rPr>
          <w:rFonts w:ascii="Arial" w:hAnsi="Arial" w:cs="Arial"/>
          <w:b/>
        </w:rPr>
        <w:t xml:space="preserve">Workforce </w:t>
      </w:r>
      <w:r w:rsidR="00CB4491" w:rsidRPr="000176A2">
        <w:rPr>
          <w:rFonts w:ascii="Arial" w:hAnsi="Arial" w:cs="Arial"/>
          <w:b/>
        </w:rPr>
        <w:t>Development Action Plan</w:t>
      </w:r>
      <w:r w:rsidR="00996BB3" w:rsidRPr="000176A2">
        <w:rPr>
          <w:rFonts w:ascii="Arial" w:hAnsi="Arial" w:cs="Arial"/>
          <w:b/>
        </w:rPr>
        <w:t xml:space="preserve"> (</w:t>
      </w:r>
      <w:r w:rsidR="00996BB3" w:rsidRPr="000176A2">
        <w:rPr>
          <w:rFonts w:ascii="Arial" w:hAnsi="Arial" w:cs="Arial"/>
          <w:b/>
          <w:color w:val="002060"/>
        </w:rPr>
        <w:t xml:space="preserve">to achieve Workforce </w:t>
      </w:r>
      <w:r w:rsidR="005B3983" w:rsidRPr="000176A2">
        <w:rPr>
          <w:rFonts w:ascii="Arial" w:hAnsi="Arial" w:cs="Arial"/>
          <w:b/>
          <w:color w:val="002060"/>
        </w:rPr>
        <w:t>Priorities</w:t>
      </w:r>
      <w:r w:rsidR="005B3983" w:rsidRPr="000176A2">
        <w:rPr>
          <w:rFonts w:ascii="Arial" w:hAnsi="Arial" w:cs="Arial"/>
          <w:b/>
        </w:rPr>
        <w:t>)</w:t>
      </w:r>
    </w:p>
    <w:tbl>
      <w:tblPr>
        <w:tblStyle w:val="TableGrid"/>
        <w:tblW w:w="0" w:type="auto"/>
        <w:tblInd w:w="-147" w:type="dxa"/>
        <w:tblLook w:val="04A0" w:firstRow="1" w:lastRow="0" w:firstColumn="1" w:lastColumn="0" w:noHBand="0" w:noVBand="1"/>
      </w:tblPr>
      <w:tblGrid>
        <w:gridCol w:w="3112"/>
        <w:gridCol w:w="3523"/>
        <w:gridCol w:w="1281"/>
        <w:gridCol w:w="3623"/>
        <w:gridCol w:w="1558"/>
      </w:tblGrid>
      <w:tr w:rsidR="004B2290" w:rsidRPr="000176A2" w14:paraId="7B64DA0B" w14:textId="77777777" w:rsidTr="004B2290">
        <w:tc>
          <w:tcPr>
            <w:tcW w:w="3154" w:type="dxa"/>
            <w:shd w:val="clear" w:color="auto" w:fill="002060"/>
          </w:tcPr>
          <w:p w14:paraId="39DFD211" w14:textId="77777777" w:rsidR="003E0437" w:rsidRPr="000176A2" w:rsidRDefault="003E0437" w:rsidP="00717962">
            <w:pPr>
              <w:rPr>
                <w:rFonts w:ascii="Arial" w:hAnsi="Arial" w:cs="Arial"/>
                <w:b/>
              </w:rPr>
            </w:pPr>
            <w:r w:rsidRPr="000176A2">
              <w:rPr>
                <w:rFonts w:ascii="Arial" w:hAnsi="Arial" w:cs="Arial"/>
                <w:b/>
              </w:rPr>
              <w:t xml:space="preserve">Identified </w:t>
            </w:r>
            <w:r w:rsidR="00453734" w:rsidRPr="000176A2">
              <w:rPr>
                <w:rFonts w:ascii="Arial" w:hAnsi="Arial" w:cs="Arial"/>
                <w:b/>
              </w:rPr>
              <w:t xml:space="preserve">Area </w:t>
            </w:r>
          </w:p>
        </w:tc>
        <w:tc>
          <w:tcPr>
            <w:tcW w:w="3624" w:type="dxa"/>
            <w:shd w:val="clear" w:color="auto" w:fill="002060"/>
          </w:tcPr>
          <w:p w14:paraId="5A8A9F61" w14:textId="77777777" w:rsidR="003E0437" w:rsidRPr="000176A2" w:rsidRDefault="003E0437" w:rsidP="004E23C0">
            <w:pPr>
              <w:jc w:val="center"/>
              <w:rPr>
                <w:rFonts w:ascii="Arial" w:hAnsi="Arial" w:cs="Arial"/>
                <w:b/>
              </w:rPr>
            </w:pPr>
            <w:r w:rsidRPr="000176A2">
              <w:rPr>
                <w:rFonts w:ascii="Arial" w:hAnsi="Arial" w:cs="Arial"/>
                <w:b/>
              </w:rPr>
              <w:t xml:space="preserve">Action </w:t>
            </w:r>
          </w:p>
        </w:tc>
        <w:tc>
          <w:tcPr>
            <w:tcW w:w="1019" w:type="dxa"/>
            <w:shd w:val="clear" w:color="auto" w:fill="002060"/>
          </w:tcPr>
          <w:p w14:paraId="131137D7" w14:textId="77777777" w:rsidR="003E0437" w:rsidRPr="000176A2" w:rsidRDefault="003E0437" w:rsidP="004E23C0">
            <w:pPr>
              <w:jc w:val="center"/>
              <w:rPr>
                <w:rFonts w:ascii="Arial" w:hAnsi="Arial" w:cs="Arial"/>
                <w:b/>
              </w:rPr>
            </w:pPr>
            <w:r w:rsidRPr="000176A2">
              <w:rPr>
                <w:rFonts w:ascii="Arial" w:hAnsi="Arial" w:cs="Arial"/>
                <w:b/>
              </w:rPr>
              <w:t xml:space="preserve">Timescale </w:t>
            </w:r>
          </w:p>
        </w:tc>
        <w:tc>
          <w:tcPr>
            <w:tcW w:w="3728" w:type="dxa"/>
            <w:shd w:val="clear" w:color="auto" w:fill="002060"/>
          </w:tcPr>
          <w:p w14:paraId="1697E04A" w14:textId="77777777" w:rsidR="003E0437" w:rsidRPr="000176A2" w:rsidRDefault="00093060" w:rsidP="004E23C0">
            <w:pPr>
              <w:jc w:val="center"/>
              <w:rPr>
                <w:rFonts w:ascii="Arial" w:hAnsi="Arial" w:cs="Arial"/>
                <w:b/>
              </w:rPr>
            </w:pPr>
            <w:r w:rsidRPr="000176A2">
              <w:rPr>
                <w:rFonts w:ascii="Arial" w:hAnsi="Arial" w:cs="Arial"/>
                <w:b/>
              </w:rPr>
              <w:t>Area / Action O</w:t>
            </w:r>
            <w:r w:rsidR="003E0437" w:rsidRPr="000176A2">
              <w:rPr>
                <w:rFonts w:ascii="Arial" w:hAnsi="Arial" w:cs="Arial"/>
                <w:b/>
              </w:rPr>
              <w:t>wner</w:t>
            </w:r>
          </w:p>
        </w:tc>
        <w:tc>
          <w:tcPr>
            <w:tcW w:w="1572" w:type="dxa"/>
            <w:shd w:val="clear" w:color="auto" w:fill="002060"/>
          </w:tcPr>
          <w:p w14:paraId="5B843EAA" w14:textId="77777777" w:rsidR="003E0437" w:rsidRPr="000176A2" w:rsidRDefault="003E0437" w:rsidP="004E23C0">
            <w:pPr>
              <w:jc w:val="center"/>
              <w:rPr>
                <w:rFonts w:ascii="Arial" w:hAnsi="Arial" w:cs="Arial"/>
                <w:b/>
              </w:rPr>
            </w:pPr>
            <w:r w:rsidRPr="000176A2">
              <w:rPr>
                <w:rFonts w:ascii="Arial" w:hAnsi="Arial" w:cs="Arial"/>
                <w:b/>
              </w:rPr>
              <w:t>On target / Achieved</w:t>
            </w:r>
          </w:p>
        </w:tc>
      </w:tr>
      <w:tr w:rsidR="001F150C" w:rsidRPr="000176A2" w14:paraId="0472191E" w14:textId="77777777" w:rsidTr="0081518A">
        <w:tc>
          <w:tcPr>
            <w:tcW w:w="3154" w:type="dxa"/>
            <w:shd w:val="clear" w:color="auto" w:fill="00D0BF"/>
          </w:tcPr>
          <w:p w14:paraId="670DD37A" w14:textId="40C2E6E1" w:rsidR="003E0437" w:rsidRPr="000176A2" w:rsidRDefault="003E0437" w:rsidP="00717962">
            <w:pPr>
              <w:rPr>
                <w:rFonts w:ascii="Arial" w:hAnsi="Arial" w:cs="Arial"/>
                <w:b/>
              </w:rPr>
            </w:pPr>
            <w:r w:rsidRPr="000176A2">
              <w:rPr>
                <w:rFonts w:ascii="Arial" w:hAnsi="Arial" w:cs="Arial"/>
                <w:b/>
              </w:rPr>
              <w:t>Human Resources</w:t>
            </w:r>
          </w:p>
        </w:tc>
        <w:tc>
          <w:tcPr>
            <w:tcW w:w="3624" w:type="dxa"/>
          </w:tcPr>
          <w:p w14:paraId="1876D659" w14:textId="4148E0D8" w:rsidR="003E0437" w:rsidRPr="000176A2" w:rsidRDefault="003E0437" w:rsidP="00453734">
            <w:pPr>
              <w:rPr>
                <w:rFonts w:ascii="Arial" w:hAnsi="Arial" w:cs="Arial"/>
              </w:rPr>
            </w:pPr>
          </w:p>
        </w:tc>
        <w:tc>
          <w:tcPr>
            <w:tcW w:w="1019" w:type="dxa"/>
          </w:tcPr>
          <w:p w14:paraId="2209E4CF" w14:textId="5A054AD5" w:rsidR="003E0437" w:rsidRPr="000176A2" w:rsidRDefault="003E0437" w:rsidP="004E23C0">
            <w:pPr>
              <w:jc w:val="center"/>
              <w:rPr>
                <w:rFonts w:ascii="Arial" w:hAnsi="Arial" w:cs="Arial"/>
              </w:rPr>
            </w:pPr>
          </w:p>
        </w:tc>
        <w:tc>
          <w:tcPr>
            <w:tcW w:w="3728" w:type="dxa"/>
          </w:tcPr>
          <w:p w14:paraId="709B8FD2" w14:textId="10872C08" w:rsidR="003E0437" w:rsidRPr="000176A2" w:rsidRDefault="003E0437" w:rsidP="004E23C0">
            <w:pPr>
              <w:jc w:val="center"/>
              <w:rPr>
                <w:rFonts w:ascii="Arial" w:hAnsi="Arial" w:cs="Arial"/>
              </w:rPr>
            </w:pPr>
          </w:p>
        </w:tc>
        <w:tc>
          <w:tcPr>
            <w:tcW w:w="1572" w:type="dxa"/>
          </w:tcPr>
          <w:p w14:paraId="1AE95517" w14:textId="77777777" w:rsidR="003E0437" w:rsidRPr="000176A2" w:rsidRDefault="003E0437" w:rsidP="004E23C0">
            <w:pPr>
              <w:jc w:val="center"/>
              <w:rPr>
                <w:rFonts w:ascii="Arial" w:hAnsi="Arial" w:cs="Arial"/>
              </w:rPr>
            </w:pPr>
          </w:p>
        </w:tc>
      </w:tr>
      <w:tr w:rsidR="001F150C" w:rsidRPr="000176A2" w14:paraId="16313AF8" w14:textId="77777777" w:rsidTr="0081518A">
        <w:tc>
          <w:tcPr>
            <w:tcW w:w="3154" w:type="dxa"/>
            <w:shd w:val="clear" w:color="auto" w:fill="00D0BF"/>
          </w:tcPr>
          <w:p w14:paraId="1DAE6B8B" w14:textId="3C90551E" w:rsidR="003E0437" w:rsidRPr="000176A2" w:rsidRDefault="00074EE5" w:rsidP="00717962">
            <w:pPr>
              <w:rPr>
                <w:rFonts w:ascii="Arial" w:hAnsi="Arial" w:cs="Arial"/>
                <w:b/>
              </w:rPr>
            </w:pPr>
            <w:r w:rsidRPr="000176A2">
              <w:rPr>
                <w:rFonts w:ascii="Arial" w:hAnsi="Arial" w:cs="Arial"/>
                <w:b/>
              </w:rPr>
              <w:t>Finance</w:t>
            </w:r>
          </w:p>
        </w:tc>
        <w:tc>
          <w:tcPr>
            <w:tcW w:w="3624" w:type="dxa"/>
          </w:tcPr>
          <w:p w14:paraId="47608026" w14:textId="23E6A067" w:rsidR="003E0437" w:rsidRPr="000176A2" w:rsidRDefault="003E0437" w:rsidP="00A112CC">
            <w:pPr>
              <w:rPr>
                <w:rFonts w:ascii="Arial" w:hAnsi="Arial" w:cs="Arial"/>
              </w:rPr>
            </w:pPr>
          </w:p>
        </w:tc>
        <w:tc>
          <w:tcPr>
            <w:tcW w:w="1019" w:type="dxa"/>
          </w:tcPr>
          <w:p w14:paraId="5C2104AD" w14:textId="6DA766C3" w:rsidR="003E0437" w:rsidRPr="000176A2" w:rsidRDefault="003E0437" w:rsidP="004E23C0">
            <w:pPr>
              <w:jc w:val="center"/>
              <w:rPr>
                <w:rFonts w:ascii="Arial" w:hAnsi="Arial" w:cs="Arial"/>
              </w:rPr>
            </w:pPr>
          </w:p>
        </w:tc>
        <w:tc>
          <w:tcPr>
            <w:tcW w:w="3728" w:type="dxa"/>
          </w:tcPr>
          <w:p w14:paraId="79BD36A3" w14:textId="2CB0DC04" w:rsidR="003E0437" w:rsidRPr="000176A2" w:rsidRDefault="003E0437" w:rsidP="004E23C0">
            <w:pPr>
              <w:jc w:val="center"/>
              <w:rPr>
                <w:rFonts w:ascii="Arial" w:hAnsi="Arial" w:cs="Arial"/>
              </w:rPr>
            </w:pPr>
          </w:p>
        </w:tc>
        <w:tc>
          <w:tcPr>
            <w:tcW w:w="1572" w:type="dxa"/>
          </w:tcPr>
          <w:p w14:paraId="6AE60A97" w14:textId="77777777" w:rsidR="003E0437" w:rsidRPr="000176A2" w:rsidRDefault="003E0437" w:rsidP="004E23C0">
            <w:pPr>
              <w:jc w:val="center"/>
              <w:rPr>
                <w:rFonts w:ascii="Arial" w:hAnsi="Arial" w:cs="Arial"/>
              </w:rPr>
            </w:pPr>
          </w:p>
        </w:tc>
      </w:tr>
      <w:tr w:rsidR="001F150C" w:rsidRPr="000176A2" w14:paraId="786E013B" w14:textId="77777777" w:rsidTr="0081518A">
        <w:tc>
          <w:tcPr>
            <w:tcW w:w="3154" w:type="dxa"/>
            <w:shd w:val="clear" w:color="auto" w:fill="00D0BF"/>
          </w:tcPr>
          <w:p w14:paraId="79AFF629" w14:textId="5BCD290A" w:rsidR="003E0437" w:rsidRPr="000176A2" w:rsidRDefault="00264090" w:rsidP="00717962">
            <w:pPr>
              <w:rPr>
                <w:rFonts w:ascii="Arial" w:hAnsi="Arial" w:cs="Arial"/>
                <w:b/>
              </w:rPr>
            </w:pPr>
            <w:r w:rsidRPr="000176A2">
              <w:rPr>
                <w:rFonts w:ascii="Arial" w:hAnsi="Arial" w:cs="Arial"/>
                <w:b/>
              </w:rPr>
              <w:t>Curriculum</w:t>
            </w:r>
          </w:p>
        </w:tc>
        <w:tc>
          <w:tcPr>
            <w:tcW w:w="3624" w:type="dxa"/>
          </w:tcPr>
          <w:p w14:paraId="6E837A54" w14:textId="61A45267" w:rsidR="003E0437" w:rsidRPr="000176A2" w:rsidRDefault="003E0437" w:rsidP="00A112CC">
            <w:pPr>
              <w:rPr>
                <w:rFonts w:ascii="Arial" w:hAnsi="Arial" w:cs="Arial"/>
              </w:rPr>
            </w:pPr>
          </w:p>
        </w:tc>
        <w:tc>
          <w:tcPr>
            <w:tcW w:w="1019" w:type="dxa"/>
          </w:tcPr>
          <w:p w14:paraId="44F8D709" w14:textId="4A1E27A6" w:rsidR="003E0437" w:rsidRPr="000176A2" w:rsidRDefault="003E0437" w:rsidP="004E23C0">
            <w:pPr>
              <w:jc w:val="center"/>
              <w:rPr>
                <w:rFonts w:ascii="Arial" w:hAnsi="Arial" w:cs="Arial"/>
              </w:rPr>
            </w:pPr>
          </w:p>
        </w:tc>
        <w:tc>
          <w:tcPr>
            <w:tcW w:w="3728" w:type="dxa"/>
          </w:tcPr>
          <w:p w14:paraId="195E4B1D" w14:textId="17F54645" w:rsidR="003E0437" w:rsidRPr="000176A2" w:rsidRDefault="003E0437" w:rsidP="004E23C0">
            <w:pPr>
              <w:jc w:val="center"/>
              <w:rPr>
                <w:rFonts w:ascii="Arial" w:hAnsi="Arial" w:cs="Arial"/>
              </w:rPr>
            </w:pPr>
          </w:p>
        </w:tc>
        <w:tc>
          <w:tcPr>
            <w:tcW w:w="1572" w:type="dxa"/>
          </w:tcPr>
          <w:p w14:paraId="51745F04" w14:textId="77777777" w:rsidR="003E0437" w:rsidRPr="000176A2" w:rsidRDefault="003E0437" w:rsidP="004E23C0">
            <w:pPr>
              <w:jc w:val="center"/>
              <w:rPr>
                <w:rFonts w:ascii="Arial" w:hAnsi="Arial" w:cs="Arial"/>
              </w:rPr>
            </w:pPr>
          </w:p>
        </w:tc>
      </w:tr>
      <w:tr w:rsidR="00EB57F3" w:rsidRPr="000176A2" w14:paraId="02334D1D" w14:textId="77777777" w:rsidTr="0081518A">
        <w:tc>
          <w:tcPr>
            <w:tcW w:w="3154" w:type="dxa"/>
            <w:shd w:val="clear" w:color="auto" w:fill="00D0BF"/>
          </w:tcPr>
          <w:p w14:paraId="09FC9932" w14:textId="344A3622" w:rsidR="00EB57F3" w:rsidRPr="000176A2" w:rsidRDefault="00EB57F3" w:rsidP="00717962">
            <w:pPr>
              <w:rPr>
                <w:rFonts w:ascii="Arial" w:hAnsi="Arial" w:cs="Arial"/>
                <w:b/>
              </w:rPr>
            </w:pPr>
            <w:r w:rsidRPr="000176A2">
              <w:rPr>
                <w:rFonts w:ascii="Arial" w:hAnsi="Arial" w:cs="Arial"/>
                <w:b/>
              </w:rPr>
              <w:t xml:space="preserve">Quality </w:t>
            </w:r>
          </w:p>
        </w:tc>
        <w:tc>
          <w:tcPr>
            <w:tcW w:w="3624" w:type="dxa"/>
          </w:tcPr>
          <w:p w14:paraId="3A8DC24C" w14:textId="77777777" w:rsidR="00EB57F3" w:rsidRPr="000176A2" w:rsidRDefault="00EB57F3" w:rsidP="00A112CC">
            <w:pPr>
              <w:rPr>
                <w:rFonts w:ascii="Arial" w:hAnsi="Arial" w:cs="Arial"/>
              </w:rPr>
            </w:pPr>
          </w:p>
        </w:tc>
        <w:tc>
          <w:tcPr>
            <w:tcW w:w="1019" w:type="dxa"/>
          </w:tcPr>
          <w:p w14:paraId="6B63A640" w14:textId="77777777" w:rsidR="00EB57F3" w:rsidRPr="000176A2" w:rsidRDefault="00EB57F3" w:rsidP="004E23C0">
            <w:pPr>
              <w:jc w:val="center"/>
              <w:rPr>
                <w:rFonts w:ascii="Arial" w:hAnsi="Arial" w:cs="Arial"/>
              </w:rPr>
            </w:pPr>
          </w:p>
        </w:tc>
        <w:tc>
          <w:tcPr>
            <w:tcW w:w="3728" w:type="dxa"/>
          </w:tcPr>
          <w:p w14:paraId="68EDD617" w14:textId="77777777" w:rsidR="00EB57F3" w:rsidRPr="000176A2" w:rsidRDefault="00EB57F3" w:rsidP="004E23C0">
            <w:pPr>
              <w:jc w:val="center"/>
              <w:rPr>
                <w:rFonts w:ascii="Arial" w:hAnsi="Arial" w:cs="Arial"/>
              </w:rPr>
            </w:pPr>
          </w:p>
        </w:tc>
        <w:tc>
          <w:tcPr>
            <w:tcW w:w="1572" w:type="dxa"/>
          </w:tcPr>
          <w:p w14:paraId="073B1F7A" w14:textId="77777777" w:rsidR="00EB57F3" w:rsidRPr="000176A2" w:rsidRDefault="00EB57F3" w:rsidP="004E23C0">
            <w:pPr>
              <w:jc w:val="center"/>
              <w:rPr>
                <w:rFonts w:ascii="Arial" w:hAnsi="Arial" w:cs="Arial"/>
              </w:rPr>
            </w:pPr>
          </w:p>
        </w:tc>
      </w:tr>
      <w:tr w:rsidR="001F150C" w:rsidRPr="000176A2" w14:paraId="660902D4" w14:textId="77777777" w:rsidTr="0081518A">
        <w:tc>
          <w:tcPr>
            <w:tcW w:w="3154" w:type="dxa"/>
            <w:shd w:val="clear" w:color="auto" w:fill="00D0BF"/>
          </w:tcPr>
          <w:p w14:paraId="20D8AAD6" w14:textId="0E06CC63" w:rsidR="003E0437" w:rsidRPr="000176A2" w:rsidRDefault="000A0E99" w:rsidP="00717962">
            <w:pPr>
              <w:rPr>
                <w:rFonts w:ascii="Arial" w:hAnsi="Arial" w:cs="Arial"/>
                <w:b/>
              </w:rPr>
            </w:pPr>
            <w:r w:rsidRPr="000176A2">
              <w:rPr>
                <w:rFonts w:ascii="Arial" w:hAnsi="Arial" w:cs="Arial"/>
                <w:b/>
              </w:rPr>
              <w:t>Student</w:t>
            </w:r>
            <w:r w:rsidR="00264090" w:rsidRPr="000176A2">
              <w:rPr>
                <w:rFonts w:ascii="Arial" w:hAnsi="Arial" w:cs="Arial"/>
                <w:b/>
              </w:rPr>
              <w:t xml:space="preserve"> Support</w:t>
            </w:r>
          </w:p>
        </w:tc>
        <w:tc>
          <w:tcPr>
            <w:tcW w:w="3624" w:type="dxa"/>
          </w:tcPr>
          <w:p w14:paraId="331E8CFD" w14:textId="77FA2217" w:rsidR="003E0437" w:rsidRPr="000176A2" w:rsidRDefault="003E0437" w:rsidP="00420B2C">
            <w:pPr>
              <w:rPr>
                <w:rFonts w:ascii="Arial" w:hAnsi="Arial" w:cs="Arial"/>
              </w:rPr>
            </w:pPr>
          </w:p>
        </w:tc>
        <w:tc>
          <w:tcPr>
            <w:tcW w:w="1019" w:type="dxa"/>
          </w:tcPr>
          <w:p w14:paraId="3613970F" w14:textId="01E3D8DC" w:rsidR="003E0437" w:rsidRPr="000176A2" w:rsidRDefault="003E0437" w:rsidP="004E23C0">
            <w:pPr>
              <w:jc w:val="center"/>
              <w:rPr>
                <w:rFonts w:ascii="Arial" w:hAnsi="Arial" w:cs="Arial"/>
              </w:rPr>
            </w:pPr>
          </w:p>
        </w:tc>
        <w:tc>
          <w:tcPr>
            <w:tcW w:w="3728" w:type="dxa"/>
          </w:tcPr>
          <w:p w14:paraId="2896E96D" w14:textId="37957D1D" w:rsidR="003E0437" w:rsidRPr="000176A2" w:rsidRDefault="003E0437" w:rsidP="004E23C0">
            <w:pPr>
              <w:jc w:val="center"/>
              <w:rPr>
                <w:rFonts w:ascii="Arial" w:hAnsi="Arial" w:cs="Arial"/>
              </w:rPr>
            </w:pPr>
          </w:p>
        </w:tc>
        <w:tc>
          <w:tcPr>
            <w:tcW w:w="1572" w:type="dxa"/>
          </w:tcPr>
          <w:p w14:paraId="4085BF4F" w14:textId="77777777" w:rsidR="003E0437" w:rsidRPr="000176A2" w:rsidRDefault="003E0437" w:rsidP="004E23C0">
            <w:pPr>
              <w:jc w:val="center"/>
              <w:rPr>
                <w:rFonts w:ascii="Arial" w:hAnsi="Arial" w:cs="Arial"/>
              </w:rPr>
            </w:pPr>
          </w:p>
        </w:tc>
      </w:tr>
      <w:tr w:rsidR="0055680E" w:rsidRPr="000176A2" w14:paraId="103D5DC9" w14:textId="77777777" w:rsidTr="0081518A">
        <w:tc>
          <w:tcPr>
            <w:tcW w:w="3154" w:type="dxa"/>
            <w:shd w:val="clear" w:color="auto" w:fill="00D0BF"/>
          </w:tcPr>
          <w:p w14:paraId="3741DC44" w14:textId="547AA33C" w:rsidR="0055680E" w:rsidRPr="0081518A" w:rsidRDefault="0081518A" w:rsidP="00717962">
            <w:pPr>
              <w:rPr>
                <w:rFonts w:ascii="Arial" w:hAnsi="Arial" w:cs="Arial"/>
                <w:b/>
              </w:rPr>
            </w:pPr>
            <w:r>
              <w:rPr>
                <w:rFonts w:ascii="Arial" w:hAnsi="Arial" w:cs="Arial"/>
                <w:b/>
              </w:rPr>
              <w:t>Apprenticeships</w:t>
            </w:r>
          </w:p>
        </w:tc>
        <w:tc>
          <w:tcPr>
            <w:tcW w:w="3624" w:type="dxa"/>
          </w:tcPr>
          <w:p w14:paraId="74ABDAE4" w14:textId="51FAC30B" w:rsidR="0055680E" w:rsidRPr="000176A2" w:rsidRDefault="0055680E" w:rsidP="00420B2C">
            <w:pPr>
              <w:rPr>
                <w:rFonts w:ascii="Arial" w:hAnsi="Arial" w:cs="Arial"/>
              </w:rPr>
            </w:pPr>
          </w:p>
        </w:tc>
        <w:tc>
          <w:tcPr>
            <w:tcW w:w="1019" w:type="dxa"/>
          </w:tcPr>
          <w:p w14:paraId="7FF953E3" w14:textId="70294E1B" w:rsidR="0055680E" w:rsidRPr="000176A2" w:rsidRDefault="0055680E" w:rsidP="004E23C0">
            <w:pPr>
              <w:jc w:val="center"/>
              <w:rPr>
                <w:rFonts w:ascii="Arial" w:hAnsi="Arial" w:cs="Arial"/>
              </w:rPr>
            </w:pPr>
          </w:p>
        </w:tc>
        <w:tc>
          <w:tcPr>
            <w:tcW w:w="3728" w:type="dxa"/>
          </w:tcPr>
          <w:p w14:paraId="1B141D6F" w14:textId="7CED9647" w:rsidR="0055680E" w:rsidRPr="000176A2" w:rsidRDefault="0055680E" w:rsidP="004E23C0">
            <w:pPr>
              <w:jc w:val="center"/>
              <w:rPr>
                <w:rFonts w:ascii="Arial" w:hAnsi="Arial" w:cs="Arial"/>
              </w:rPr>
            </w:pPr>
          </w:p>
        </w:tc>
        <w:tc>
          <w:tcPr>
            <w:tcW w:w="1572" w:type="dxa"/>
          </w:tcPr>
          <w:p w14:paraId="6DB9E970" w14:textId="77777777" w:rsidR="0055680E" w:rsidRPr="000176A2" w:rsidRDefault="0055680E" w:rsidP="004E23C0">
            <w:pPr>
              <w:jc w:val="center"/>
              <w:rPr>
                <w:rFonts w:ascii="Arial" w:hAnsi="Arial" w:cs="Arial"/>
              </w:rPr>
            </w:pPr>
          </w:p>
        </w:tc>
      </w:tr>
      <w:tr w:rsidR="004B410D" w:rsidRPr="000176A2" w14:paraId="55B8590A" w14:textId="77777777" w:rsidTr="0081518A">
        <w:tc>
          <w:tcPr>
            <w:tcW w:w="3154" w:type="dxa"/>
            <w:shd w:val="clear" w:color="auto" w:fill="00D0BF"/>
          </w:tcPr>
          <w:p w14:paraId="2FFA4AAC" w14:textId="4FF3618A" w:rsidR="004B410D" w:rsidRPr="000176A2" w:rsidRDefault="004B410D" w:rsidP="00717962">
            <w:pPr>
              <w:rPr>
                <w:rFonts w:ascii="Arial" w:hAnsi="Arial" w:cs="Arial"/>
                <w:b/>
              </w:rPr>
            </w:pPr>
            <w:r w:rsidRPr="000176A2">
              <w:rPr>
                <w:rFonts w:ascii="Arial" w:hAnsi="Arial" w:cs="Arial"/>
                <w:b/>
              </w:rPr>
              <w:t>Marketing and Communications</w:t>
            </w:r>
          </w:p>
        </w:tc>
        <w:tc>
          <w:tcPr>
            <w:tcW w:w="3624" w:type="dxa"/>
          </w:tcPr>
          <w:p w14:paraId="300F66D3" w14:textId="1C194C0C" w:rsidR="004B410D" w:rsidRPr="000176A2" w:rsidRDefault="00093060" w:rsidP="00093060">
            <w:pPr>
              <w:rPr>
                <w:rFonts w:ascii="Arial" w:hAnsi="Arial" w:cs="Arial"/>
              </w:rPr>
            </w:pPr>
            <w:r w:rsidRPr="000176A2">
              <w:rPr>
                <w:rFonts w:ascii="Arial" w:hAnsi="Arial" w:cs="Arial"/>
              </w:rPr>
              <w:t xml:space="preserve">. </w:t>
            </w:r>
          </w:p>
        </w:tc>
        <w:tc>
          <w:tcPr>
            <w:tcW w:w="1019" w:type="dxa"/>
          </w:tcPr>
          <w:p w14:paraId="59E88B49" w14:textId="7BA66335" w:rsidR="004B410D" w:rsidRPr="000176A2" w:rsidRDefault="004B410D" w:rsidP="004E23C0">
            <w:pPr>
              <w:jc w:val="center"/>
              <w:rPr>
                <w:rFonts w:ascii="Arial" w:hAnsi="Arial" w:cs="Arial"/>
              </w:rPr>
            </w:pPr>
          </w:p>
        </w:tc>
        <w:tc>
          <w:tcPr>
            <w:tcW w:w="3728" w:type="dxa"/>
          </w:tcPr>
          <w:p w14:paraId="4934592B" w14:textId="41AB0C57" w:rsidR="004B410D" w:rsidRPr="000176A2" w:rsidRDefault="004B410D" w:rsidP="004E23C0">
            <w:pPr>
              <w:jc w:val="center"/>
              <w:rPr>
                <w:rFonts w:ascii="Arial" w:hAnsi="Arial" w:cs="Arial"/>
              </w:rPr>
            </w:pPr>
          </w:p>
        </w:tc>
        <w:tc>
          <w:tcPr>
            <w:tcW w:w="1572" w:type="dxa"/>
          </w:tcPr>
          <w:p w14:paraId="784DA4CE" w14:textId="77777777" w:rsidR="004B410D" w:rsidRPr="000176A2" w:rsidRDefault="004B410D" w:rsidP="004E23C0">
            <w:pPr>
              <w:jc w:val="center"/>
              <w:rPr>
                <w:rFonts w:ascii="Arial" w:hAnsi="Arial" w:cs="Arial"/>
              </w:rPr>
            </w:pPr>
          </w:p>
        </w:tc>
      </w:tr>
      <w:tr w:rsidR="00717962" w:rsidRPr="000176A2" w14:paraId="05D7B5BE" w14:textId="77777777" w:rsidTr="0081518A">
        <w:tc>
          <w:tcPr>
            <w:tcW w:w="3154" w:type="dxa"/>
            <w:shd w:val="clear" w:color="auto" w:fill="00D0BF"/>
          </w:tcPr>
          <w:p w14:paraId="16F7A963" w14:textId="15362E72" w:rsidR="00717962" w:rsidRPr="000176A2" w:rsidRDefault="00717962" w:rsidP="00717962">
            <w:pPr>
              <w:rPr>
                <w:rFonts w:ascii="Arial" w:hAnsi="Arial" w:cs="Arial"/>
                <w:b/>
              </w:rPr>
            </w:pPr>
            <w:r w:rsidRPr="000176A2">
              <w:rPr>
                <w:rFonts w:ascii="Arial" w:hAnsi="Arial" w:cs="Arial"/>
                <w:b/>
              </w:rPr>
              <w:t>Management Information Systems</w:t>
            </w:r>
          </w:p>
        </w:tc>
        <w:tc>
          <w:tcPr>
            <w:tcW w:w="3624" w:type="dxa"/>
          </w:tcPr>
          <w:p w14:paraId="3629FC01" w14:textId="77777777" w:rsidR="00717962" w:rsidRPr="000176A2" w:rsidRDefault="00717962" w:rsidP="00093060">
            <w:pPr>
              <w:rPr>
                <w:rFonts w:ascii="Arial" w:hAnsi="Arial" w:cs="Arial"/>
              </w:rPr>
            </w:pPr>
          </w:p>
        </w:tc>
        <w:tc>
          <w:tcPr>
            <w:tcW w:w="1019" w:type="dxa"/>
          </w:tcPr>
          <w:p w14:paraId="03B57F52" w14:textId="77777777" w:rsidR="00717962" w:rsidRPr="000176A2" w:rsidRDefault="00717962" w:rsidP="004E23C0">
            <w:pPr>
              <w:jc w:val="center"/>
              <w:rPr>
                <w:rFonts w:ascii="Arial" w:hAnsi="Arial" w:cs="Arial"/>
              </w:rPr>
            </w:pPr>
          </w:p>
        </w:tc>
        <w:tc>
          <w:tcPr>
            <w:tcW w:w="3728" w:type="dxa"/>
          </w:tcPr>
          <w:p w14:paraId="64E20ECE" w14:textId="77777777" w:rsidR="00717962" w:rsidRPr="000176A2" w:rsidRDefault="00717962" w:rsidP="004E23C0">
            <w:pPr>
              <w:jc w:val="center"/>
              <w:rPr>
                <w:rFonts w:ascii="Arial" w:hAnsi="Arial" w:cs="Arial"/>
              </w:rPr>
            </w:pPr>
          </w:p>
        </w:tc>
        <w:tc>
          <w:tcPr>
            <w:tcW w:w="1572" w:type="dxa"/>
          </w:tcPr>
          <w:p w14:paraId="4F5EE082" w14:textId="77777777" w:rsidR="00717962" w:rsidRPr="000176A2" w:rsidRDefault="00717962" w:rsidP="004E23C0">
            <w:pPr>
              <w:jc w:val="center"/>
              <w:rPr>
                <w:rFonts w:ascii="Arial" w:hAnsi="Arial" w:cs="Arial"/>
              </w:rPr>
            </w:pPr>
          </w:p>
        </w:tc>
      </w:tr>
      <w:tr w:rsidR="00717962" w:rsidRPr="000176A2" w14:paraId="23CE00D2" w14:textId="77777777" w:rsidTr="0081518A">
        <w:tc>
          <w:tcPr>
            <w:tcW w:w="3154" w:type="dxa"/>
            <w:shd w:val="clear" w:color="auto" w:fill="00D0BF"/>
          </w:tcPr>
          <w:p w14:paraId="754E6CAC" w14:textId="32A39D77" w:rsidR="00717962" w:rsidRPr="000176A2" w:rsidRDefault="00717962" w:rsidP="00717962">
            <w:pPr>
              <w:rPr>
                <w:rFonts w:ascii="Arial" w:hAnsi="Arial" w:cs="Arial"/>
                <w:b/>
              </w:rPr>
            </w:pPr>
            <w:r w:rsidRPr="000176A2">
              <w:rPr>
                <w:rFonts w:ascii="Arial" w:hAnsi="Arial" w:cs="Arial"/>
                <w:b/>
              </w:rPr>
              <w:t>Information Technology</w:t>
            </w:r>
          </w:p>
        </w:tc>
        <w:tc>
          <w:tcPr>
            <w:tcW w:w="3624" w:type="dxa"/>
          </w:tcPr>
          <w:p w14:paraId="5CABE9F5" w14:textId="77777777" w:rsidR="00717962" w:rsidRPr="000176A2" w:rsidRDefault="00717962" w:rsidP="00093060">
            <w:pPr>
              <w:rPr>
                <w:rFonts w:ascii="Arial" w:hAnsi="Arial" w:cs="Arial"/>
              </w:rPr>
            </w:pPr>
          </w:p>
        </w:tc>
        <w:tc>
          <w:tcPr>
            <w:tcW w:w="1019" w:type="dxa"/>
          </w:tcPr>
          <w:p w14:paraId="4A3B565D" w14:textId="77777777" w:rsidR="00717962" w:rsidRPr="000176A2" w:rsidRDefault="00717962" w:rsidP="004E23C0">
            <w:pPr>
              <w:jc w:val="center"/>
              <w:rPr>
                <w:rFonts w:ascii="Arial" w:hAnsi="Arial" w:cs="Arial"/>
              </w:rPr>
            </w:pPr>
          </w:p>
        </w:tc>
        <w:tc>
          <w:tcPr>
            <w:tcW w:w="3728" w:type="dxa"/>
          </w:tcPr>
          <w:p w14:paraId="616CF903" w14:textId="77777777" w:rsidR="00717962" w:rsidRPr="000176A2" w:rsidRDefault="00717962" w:rsidP="004E23C0">
            <w:pPr>
              <w:jc w:val="center"/>
              <w:rPr>
                <w:rFonts w:ascii="Arial" w:hAnsi="Arial" w:cs="Arial"/>
              </w:rPr>
            </w:pPr>
          </w:p>
        </w:tc>
        <w:tc>
          <w:tcPr>
            <w:tcW w:w="1572" w:type="dxa"/>
          </w:tcPr>
          <w:p w14:paraId="2C99D004" w14:textId="77777777" w:rsidR="00717962" w:rsidRPr="000176A2" w:rsidRDefault="00717962" w:rsidP="004E23C0">
            <w:pPr>
              <w:jc w:val="center"/>
              <w:rPr>
                <w:rFonts w:ascii="Arial" w:hAnsi="Arial" w:cs="Arial"/>
              </w:rPr>
            </w:pPr>
          </w:p>
        </w:tc>
      </w:tr>
    </w:tbl>
    <w:p w14:paraId="1C3CA52F" w14:textId="7C778104" w:rsidR="003E0437" w:rsidRPr="000176A2" w:rsidRDefault="003E0437" w:rsidP="004E23C0">
      <w:pPr>
        <w:ind w:left="567"/>
        <w:jc w:val="center"/>
        <w:rPr>
          <w:rFonts w:ascii="Arial" w:hAnsi="Arial" w:cs="Arial"/>
        </w:rPr>
      </w:pPr>
    </w:p>
    <w:p w14:paraId="5D99B9AA" w14:textId="7FD5117B" w:rsidR="004E23C0" w:rsidRPr="000176A2" w:rsidRDefault="004E23C0" w:rsidP="004E23C0">
      <w:pPr>
        <w:ind w:left="567"/>
        <w:rPr>
          <w:rFonts w:ascii="Arial" w:hAnsi="Arial" w:cs="Arial"/>
        </w:rPr>
      </w:pPr>
    </w:p>
    <w:p w14:paraId="6D74946F" w14:textId="41B750E8" w:rsidR="004E23C0" w:rsidRPr="000176A2" w:rsidRDefault="002C3553" w:rsidP="004E23C0">
      <w:pPr>
        <w:pStyle w:val="ListParagraph"/>
        <w:rPr>
          <w:rFonts w:ascii="Arial" w:hAnsi="Arial" w:cs="Arial"/>
          <w:b/>
        </w:rPr>
      </w:pPr>
      <w:r>
        <w:rPr>
          <w:rFonts w:ascii="Arial" w:hAnsi="Arial" w:cs="Arial"/>
          <w:b/>
          <w:noProof/>
        </w:rPr>
        <w:drawing>
          <wp:anchor distT="0" distB="0" distL="114300" distR="114300" simplePos="0" relativeHeight="251676672" behindDoc="1" locked="1" layoutInCell="1" allowOverlap="1" wp14:anchorId="2212749C" wp14:editId="1A7D7DB7">
            <wp:simplePos x="0" y="0"/>
            <wp:positionH relativeFrom="column">
              <wp:posOffset>-2587625</wp:posOffset>
            </wp:positionH>
            <wp:positionV relativeFrom="paragraph">
              <wp:posOffset>464185</wp:posOffset>
            </wp:positionV>
            <wp:extent cx="3499200" cy="3466800"/>
            <wp:effectExtent l="0" t="0" r="6350" b="635"/>
            <wp:wrapNone/>
            <wp:docPr id="13" name="Picture 13"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rotWithShape="1">
                    <a:blip r:embed="rId11">
                      <a:alphaModFix amt="35000"/>
                      <a:extLst>
                        <a:ext uri="{28A0092B-C50C-407E-A947-70E740481C1C}">
                          <a14:useLocalDpi xmlns:a14="http://schemas.microsoft.com/office/drawing/2010/main" val="0"/>
                        </a:ext>
                      </a:extLst>
                    </a:blip>
                    <a:srcRect l="-1696" t="-720" r="1"/>
                    <a:stretch/>
                  </pic:blipFill>
                  <pic:spPr bwMode="auto">
                    <a:xfrm>
                      <a:off x="0" y="0"/>
                      <a:ext cx="3499200" cy="34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E23C0" w:rsidRPr="000176A2" w:rsidSect="00E07998">
      <w:headerReference w:type="default" r:id="rId13"/>
      <w:footerReference w:type="default" r:id="rId14"/>
      <w:headerReference w:type="first" r:id="rId15"/>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80FC" w14:textId="77777777" w:rsidR="003C5C4B" w:rsidRDefault="003C5C4B">
      <w:pPr>
        <w:spacing w:after="0" w:line="240" w:lineRule="auto"/>
      </w:pPr>
      <w:r>
        <w:separator/>
      </w:r>
    </w:p>
  </w:endnote>
  <w:endnote w:type="continuationSeparator" w:id="0">
    <w:p w14:paraId="132EFCBD" w14:textId="77777777" w:rsidR="003C5C4B" w:rsidRDefault="003C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657645"/>
      <w:docPartObj>
        <w:docPartGallery w:val="Page Numbers (Bottom of Page)"/>
        <w:docPartUnique/>
      </w:docPartObj>
    </w:sdtPr>
    <w:sdtEndPr>
      <w:rPr>
        <w:color w:val="7F7F7F" w:themeColor="background1" w:themeShade="7F"/>
        <w:spacing w:val="60"/>
      </w:rPr>
    </w:sdtEndPr>
    <w:sdtContent>
      <w:p w14:paraId="26A3AD4B" w14:textId="77777777" w:rsidR="00264090" w:rsidRDefault="002640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5C70">
          <w:rPr>
            <w:noProof/>
          </w:rPr>
          <w:t>2</w:t>
        </w:r>
        <w:r>
          <w:rPr>
            <w:noProof/>
          </w:rPr>
          <w:fldChar w:fldCharType="end"/>
        </w:r>
        <w:r>
          <w:t xml:space="preserve"> | </w:t>
        </w:r>
        <w:r>
          <w:rPr>
            <w:color w:val="7F7F7F" w:themeColor="background1" w:themeShade="7F"/>
            <w:spacing w:val="60"/>
          </w:rPr>
          <w:t>Page</w:t>
        </w:r>
      </w:p>
    </w:sdtContent>
  </w:sdt>
  <w:p w14:paraId="703BCF44" w14:textId="77777777" w:rsidR="00264090" w:rsidRDefault="0026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B63B" w14:textId="77777777" w:rsidR="003C5C4B" w:rsidRDefault="003C5C4B">
      <w:pPr>
        <w:spacing w:after="0" w:line="240" w:lineRule="auto"/>
      </w:pPr>
      <w:r>
        <w:separator/>
      </w:r>
    </w:p>
  </w:footnote>
  <w:footnote w:type="continuationSeparator" w:id="0">
    <w:p w14:paraId="04056955" w14:textId="77777777" w:rsidR="003C5C4B" w:rsidRDefault="003C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4CEB" w14:textId="3670BA6D" w:rsidR="000176A2" w:rsidRDefault="0081518A">
    <w:pPr>
      <w:pStyle w:val="Header"/>
    </w:pPr>
    <w:r>
      <w:rPr>
        <w:rFonts w:ascii="Arial" w:hAnsi="Arial" w:cs="Arial"/>
        <w:b/>
        <w:noProof/>
      </w:rPr>
      <w:drawing>
        <wp:anchor distT="0" distB="0" distL="114300" distR="114300" simplePos="0" relativeHeight="251660288" behindDoc="1" locked="0" layoutInCell="1" allowOverlap="1" wp14:anchorId="1DACB800" wp14:editId="427689CF">
          <wp:simplePos x="0" y="0"/>
          <wp:positionH relativeFrom="margin">
            <wp:align>right</wp:align>
          </wp:positionH>
          <wp:positionV relativeFrom="paragraph">
            <wp:posOffset>-161925</wp:posOffset>
          </wp:positionV>
          <wp:extent cx="2024380" cy="388620"/>
          <wp:effectExtent l="0" t="0" r="0" b="0"/>
          <wp:wrapTopAndBottom/>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4380"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5882" w14:textId="6FDE3537" w:rsidR="000176A2" w:rsidRDefault="000176A2">
    <w:pPr>
      <w:pStyle w:val="Header"/>
    </w:pPr>
    <w:r>
      <w:rPr>
        <w:rFonts w:ascii="Arial" w:hAnsi="Arial" w:cs="Arial"/>
        <w:b/>
        <w:noProof/>
      </w:rPr>
      <w:drawing>
        <wp:anchor distT="0" distB="0" distL="114300" distR="114300" simplePos="0" relativeHeight="251658240" behindDoc="1" locked="0" layoutInCell="1" allowOverlap="1" wp14:anchorId="3AAC7E0F" wp14:editId="044BB68D">
          <wp:simplePos x="0" y="0"/>
          <wp:positionH relativeFrom="column">
            <wp:posOffset>6324600</wp:posOffset>
          </wp:positionH>
          <wp:positionV relativeFrom="paragraph">
            <wp:posOffset>-238125</wp:posOffset>
          </wp:positionV>
          <wp:extent cx="2024380" cy="388620"/>
          <wp:effectExtent l="0" t="0" r="0" b="0"/>
          <wp:wrapTopAndBottom/>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4380"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120A"/>
    <w:multiLevelType w:val="hybridMultilevel"/>
    <w:tmpl w:val="6B7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DF6195"/>
    <w:multiLevelType w:val="hybridMultilevel"/>
    <w:tmpl w:val="A44EB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50289F"/>
    <w:multiLevelType w:val="hybridMultilevel"/>
    <w:tmpl w:val="0786E6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387126"/>
    <w:multiLevelType w:val="hybridMultilevel"/>
    <w:tmpl w:val="0810AB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590242"/>
    <w:multiLevelType w:val="hybridMultilevel"/>
    <w:tmpl w:val="0BB69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E622F7"/>
    <w:multiLevelType w:val="hybridMultilevel"/>
    <w:tmpl w:val="2868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5E7345"/>
    <w:multiLevelType w:val="hybridMultilevel"/>
    <w:tmpl w:val="E07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4C15F0"/>
    <w:multiLevelType w:val="multilevel"/>
    <w:tmpl w:val="EAA682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ACB146B"/>
    <w:multiLevelType w:val="hybridMultilevel"/>
    <w:tmpl w:val="D296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931D14"/>
    <w:multiLevelType w:val="hybridMultilevel"/>
    <w:tmpl w:val="5BFA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A40B1"/>
    <w:multiLevelType w:val="hybridMultilevel"/>
    <w:tmpl w:val="F012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84693"/>
    <w:multiLevelType w:val="hybridMultilevel"/>
    <w:tmpl w:val="751E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106C9E"/>
    <w:multiLevelType w:val="hybridMultilevel"/>
    <w:tmpl w:val="4C5E3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6B053A"/>
    <w:multiLevelType w:val="hybridMultilevel"/>
    <w:tmpl w:val="559E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4B49BF"/>
    <w:multiLevelType w:val="hybridMultilevel"/>
    <w:tmpl w:val="B0009336"/>
    <w:lvl w:ilvl="0" w:tplc="978A0448">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20F75"/>
    <w:multiLevelType w:val="hybridMultilevel"/>
    <w:tmpl w:val="A476E0F6"/>
    <w:lvl w:ilvl="0" w:tplc="978A0448">
      <w:numFmt w:val="bullet"/>
      <w:lvlText w:val="•"/>
      <w:lvlJc w:val="left"/>
      <w:pPr>
        <w:ind w:left="1440" w:hanging="360"/>
      </w:pPr>
      <w:rPr>
        <w:rFonts w:ascii="Tahoma" w:eastAsiaTheme="minorEastAsia"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965D51"/>
    <w:multiLevelType w:val="hybridMultilevel"/>
    <w:tmpl w:val="77AE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CB1604"/>
    <w:multiLevelType w:val="hybridMultilevel"/>
    <w:tmpl w:val="01EE5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025AF0"/>
    <w:multiLevelType w:val="hybridMultilevel"/>
    <w:tmpl w:val="D18A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9"/>
  </w:num>
  <w:num w:numId="3">
    <w:abstractNumId w:val="27"/>
  </w:num>
  <w:num w:numId="4">
    <w:abstractNumId w:val="20"/>
  </w:num>
  <w:num w:numId="5">
    <w:abstractNumId w:val="32"/>
  </w:num>
  <w:num w:numId="6">
    <w:abstractNumId w:val="33"/>
  </w:num>
  <w:num w:numId="7">
    <w:abstractNumId w:val="31"/>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35"/>
  </w:num>
  <w:num w:numId="21">
    <w:abstractNumId w:val="22"/>
  </w:num>
  <w:num w:numId="22">
    <w:abstractNumId w:val="17"/>
  </w:num>
  <w:num w:numId="23">
    <w:abstractNumId w:val="34"/>
  </w:num>
  <w:num w:numId="24">
    <w:abstractNumId w:val="13"/>
  </w:num>
  <w:num w:numId="25">
    <w:abstractNumId w:val="24"/>
  </w:num>
  <w:num w:numId="26">
    <w:abstractNumId w:val="25"/>
  </w:num>
  <w:num w:numId="27">
    <w:abstractNumId w:val="11"/>
  </w:num>
  <w:num w:numId="28">
    <w:abstractNumId w:val="30"/>
  </w:num>
  <w:num w:numId="29">
    <w:abstractNumId w:val="23"/>
  </w:num>
  <w:num w:numId="30">
    <w:abstractNumId w:val="15"/>
  </w:num>
  <w:num w:numId="31">
    <w:abstractNumId w:val="21"/>
  </w:num>
  <w:num w:numId="32">
    <w:abstractNumId w:val="26"/>
  </w:num>
  <w:num w:numId="33">
    <w:abstractNumId w:val="12"/>
  </w:num>
  <w:num w:numId="34">
    <w:abstractNumId w:val="29"/>
  </w:num>
  <w:num w:numId="35">
    <w:abstractNumId w:val="14"/>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98"/>
    <w:rsid w:val="000176A2"/>
    <w:rsid w:val="000268D6"/>
    <w:rsid w:val="00074EE5"/>
    <w:rsid w:val="0008037D"/>
    <w:rsid w:val="00093060"/>
    <w:rsid w:val="000A0E99"/>
    <w:rsid w:val="000A3EF1"/>
    <w:rsid w:val="00107515"/>
    <w:rsid w:val="00123290"/>
    <w:rsid w:val="00124B7C"/>
    <w:rsid w:val="00136A49"/>
    <w:rsid w:val="00145331"/>
    <w:rsid w:val="00194DF6"/>
    <w:rsid w:val="001B2836"/>
    <w:rsid w:val="001C102B"/>
    <w:rsid w:val="001F150C"/>
    <w:rsid w:val="00225A6B"/>
    <w:rsid w:val="00237CEB"/>
    <w:rsid w:val="002602AC"/>
    <w:rsid w:val="00264090"/>
    <w:rsid w:val="002A0C49"/>
    <w:rsid w:val="002B0223"/>
    <w:rsid w:val="002B13DD"/>
    <w:rsid w:val="002C3553"/>
    <w:rsid w:val="002E14F2"/>
    <w:rsid w:val="003049CD"/>
    <w:rsid w:val="003365FA"/>
    <w:rsid w:val="00346EB8"/>
    <w:rsid w:val="003552D7"/>
    <w:rsid w:val="00397186"/>
    <w:rsid w:val="003C54AD"/>
    <w:rsid w:val="003C5C4B"/>
    <w:rsid w:val="003E0437"/>
    <w:rsid w:val="0040332D"/>
    <w:rsid w:val="00420B2C"/>
    <w:rsid w:val="00453734"/>
    <w:rsid w:val="00454937"/>
    <w:rsid w:val="0046351A"/>
    <w:rsid w:val="004A2B73"/>
    <w:rsid w:val="004B2290"/>
    <w:rsid w:val="004B306F"/>
    <w:rsid w:val="004B410D"/>
    <w:rsid w:val="004B7906"/>
    <w:rsid w:val="004E0E46"/>
    <w:rsid w:val="004E1AED"/>
    <w:rsid w:val="004E23C0"/>
    <w:rsid w:val="004E2883"/>
    <w:rsid w:val="0055680E"/>
    <w:rsid w:val="00596180"/>
    <w:rsid w:val="005A6E06"/>
    <w:rsid w:val="005B3983"/>
    <w:rsid w:val="005C12A5"/>
    <w:rsid w:val="005D3C04"/>
    <w:rsid w:val="005F351A"/>
    <w:rsid w:val="0068484C"/>
    <w:rsid w:val="00705C70"/>
    <w:rsid w:val="00717962"/>
    <w:rsid w:val="00724E68"/>
    <w:rsid w:val="0076003A"/>
    <w:rsid w:val="00765AF9"/>
    <w:rsid w:val="007A0B6C"/>
    <w:rsid w:val="007A119E"/>
    <w:rsid w:val="007C6B79"/>
    <w:rsid w:val="007F2DC2"/>
    <w:rsid w:val="00812134"/>
    <w:rsid w:val="00814B67"/>
    <w:rsid w:val="0081518A"/>
    <w:rsid w:val="00820E00"/>
    <w:rsid w:val="00840959"/>
    <w:rsid w:val="008A655F"/>
    <w:rsid w:val="008B310F"/>
    <w:rsid w:val="008C579F"/>
    <w:rsid w:val="008C5FA3"/>
    <w:rsid w:val="008E36F7"/>
    <w:rsid w:val="009308C9"/>
    <w:rsid w:val="00941D2E"/>
    <w:rsid w:val="00947644"/>
    <w:rsid w:val="009617DC"/>
    <w:rsid w:val="00971812"/>
    <w:rsid w:val="00975B9F"/>
    <w:rsid w:val="00996BB3"/>
    <w:rsid w:val="009D325A"/>
    <w:rsid w:val="009E741F"/>
    <w:rsid w:val="009F734B"/>
    <w:rsid w:val="00A112CC"/>
    <w:rsid w:val="00A1310C"/>
    <w:rsid w:val="00A46ECE"/>
    <w:rsid w:val="00A85222"/>
    <w:rsid w:val="00AF7153"/>
    <w:rsid w:val="00B05A9D"/>
    <w:rsid w:val="00B062E9"/>
    <w:rsid w:val="00B127FC"/>
    <w:rsid w:val="00B75BD3"/>
    <w:rsid w:val="00B97737"/>
    <w:rsid w:val="00BA7DB1"/>
    <w:rsid w:val="00BB08DD"/>
    <w:rsid w:val="00BE24B2"/>
    <w:rsid w:val="00BE2958"/>
    <w:rsid w:val="00C43D7B"/>
    <w:rsid w:val="00C804F9"/>
    <w:rsid w:val="00CA63C7"/>
    <w:rsid w:val="00CB1451"/>
    <w:rsid w:val="00CB4491"/>
    <w:rsid w:val="00CD7784"/>
    <w:rsid w:val="00D3080B"/>
    <w:rsid w:val="00D47A97"/>
    <w:rsid w:val="00D51209"/>
    <w:rsid w:val="00D86B67"/>
    <w:rsid w:val="00DE47BC"/>
    <w:rsid w:val="00DF639D"/>
    <w:rsid w:val="00E0282A"/>
    <w:rsid w:val="00E07998"/>
    <w:rsid w:val="00E117E9"/>
    <w:rsid w:val="00E16EC9"/>
    <w:rsid w:val="00E63697"/>
    <w:rsid w:val="00E71FA1"/>
    <w:rsid w:val="00E8769D"/>
    <w:rsid w:val="00E906CF"/>
    <w:rsid w:val="00EB57F3"/>
    <w:rsid w:val="00F65EAB"/>
    <w:rsid w:val="00F73F26"/>
    <w:rsid w:val="00FA71BA"/>
    <w:rsid w:val="00FC137A"/>
    <w:rsid w:val="00FC78C4"/>
    <w:rsid w:val="00FF4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DD42C"/>
  <w15:docId w15:val="{D48B9932-DC40-4B5A-B506-D24579F9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E07998"/>
    <w:pPr>
      <w:ind w:left="720"/>
      <w:contextualSpacing/>
    </w:pPr>
  </w:style>
  <w:style w:type="paragraph" w:styleId="NoSpacing">
    <w:name w:val="No Spacing"/>
    <w:link w:val="NoSpacingChar"/>
    <w:uiPriority w:val="1"/>
    <w:qFormat/>
    <w:rsid w:val="004E23C0"/>
    <w:pPr>
      <w:spacing w:before="0" w:after="0" w:line="240" w:lineRule="auto"/>
    </w:pPr>
    <w:rPr>
      <w:lang w:eastAsia="en-US"/>
    </w:rPr>
  </w:style>
  <w:style w:type="character" w:customStyle="1" w:styleId="NoSpacingChar">
    <w:name w:val="No Spacing Char"/>
    <w:basedOn w:val="DefaultParagraphFont"/>
    <w:link w:val="NoSpacing"/>
    <w:uiPriority w:val="1"/>
    <w:rsid w:val="004E23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318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hodes\AppData\Roaming\Microsoft\Templates\Banded%20design%20(blank)(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C230B3F9D263824A83397C5E050571CE" ma:contentTypeVersion="2" ma:contentTypeDescription="Create a new document." ma:contentTypeScope="" ma:versionID="2790cfb0d71159d9e0bfa4dea8b2e314">
  <xsd:schema xmlns:xsd="http://www.w3.org/2001/XMLSchema" xmlns:xs="http://www.w3.org/2001/XMLSchema" xmlns:p="http://schemas.microsoft.com/office/2006/metadata/properties" xmlns:ns2="6b62aa99-d490-4be7-aab9-642dc423bd1c" targetNamespace="http://schemas.microsoft.com/office/2006/metadata/properties" ma:root="true" ma:fieldsID="d4f0afd9301f378371c95478026da24d" ns2:_="">
    <xsd:import namespace="6b62aa99-d490-4be7-aab9-642dc423bd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2aa99-d490-4be7-aab9-642dc423bd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8BA7D-84A3-435C-8D65-6BF4408164E6}">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E74E7-A241-4985-8052-83E3D9683011}">
  <ds:schemaRefs>
    <ds:schemaRef ds:uri="http://schemas.openxmlformats.org/officeDocument/2006/bibliography"/>
  </ds:schemaRefs>
</ds:datastoreItem>
</file>

<file path=customXml/itemProps4.xml><?xml version="1.0" encoding="utf-8"?>
<ds:datastoreItem xmlns:ds="http://schemas.openxmlformats.org/officeDocument/2006/customXml" ds:itemID="{2CC8E262-4235-4E45-8894-E20321E5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2aa99-d490-4be7-aab9-642dc423b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(blank)(3)</Template>
  <TotalTime>9</TotalTime>
  <Pages>5</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RHODES</dc:creator>
  <cp:lastModifiedBy>Isham Davy-Jackson</cp:lastModifiedBy>
  <cp:revision>3</cp:revision>
  <dcterms:created xsi:type="dcterms:W3CDTF">2022-01-04T11:03:00Z</dcterms:created>
  <dcterms:modified xsi:type="dcterms:W3CDTF">2022-01-07T10:29:00Z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0x010100C230B3F9D263824A83397C5E050571CE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